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25" w:rsidRDefault="00CA77F0">
      <w:pPr>
        <w:spacing w:after="144" w:line="259" w:lineRule="auto"/>
        <w:ind w:left="1864" w:right="0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:rsidR="00FB3225" w:rsidRDefault="00CA77F0">
      <w:pPr>
        <w:spacing w:after="7" w:line="259" w:lineRule="auto"/>
        <w:ind w:left="3" w:right="0" w:firstLine="0"/>
        <w:jc w:val="center"/>
      </w:pPr>
      <w:r>
        <w:rPr>
          <w:b/>
          <w:sz w:val="32"/>
        </w:rPr>
        <w:t xml:space="preserve">Dúvidas frequentes – Estágios Curriculares </w:t>
      </w:r>
      <w:r>
        <w:t xml:space="preserve"> </w:t>
      </w:r>
    </w:p>
    <w:p w:rsidR="00FB3225" w:rsidRDefault="00CA77F0">
      <w:pPr>
        <w:spacing w:after="121" w:line="259" w:lineRule="auto"/>
        <w:ind w:left="59" w:right="0" w:firstLine="0"/>
        <w:jc w:val="center"/>
      </w:pPr>
      <w:r>
        <w:t xml:space="preserve"> </w:t>
      </w:r>
    </w:p>
    <w:p w:rsidR="00FB3225" w:rsidRDefault="00CA77F0">
      <w:pPr>
        <w:spacing w:after="90" w:line="254" w:lineRule="auto"/>
        <w:ind w:left="359" w:right="0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O que é estágio curricular e extracurricular?</w:t>
      </w:r>
      <w:r>
        <w:t xml:space="preserve"> </w:t>
      </w:r>
    </w:p>
    <w:p w:rsidR="00FB3225" w:rsidRDefault="00CA77F0">
      <w:pPr>
        <w:ind w:left="-5" w:right="0"/>
      </w:pPr>
      <w:r>
        <w:t xml:space="preserve">O estágio curricular é um ato educativo e agente integrador acadêmico profissional, configurado para ser um componente da matriz do curso, portanto, de natureza orientada, desenvolvido em ambiente de trabalho, visando à preparação para a profissionalização dos discentes, e caracterizando-se por ser um tipo de atividade não remunerada. O estágio curricular é componente obrigatório do projeto pedagógico do curso. </w:t>
      </w:r>
    </w:p>
    <w:p w:rsidR="00FB3225" w:rsidRDefault="00CA77F0">
      <w:pPr>
        <w:ind w:left="-5" w:right="0"/>
      </w:pPr>
      <w:r>
        <w:t xml:space="preserve">O estágio extracurricular é um ato educativo e agente integrador acadêmico profissional, desenvolvido em ambiente de trabalho, visando à preparação para a profissionalização dos discentes. </w:t>
      </w:r>
    </w:p>
    <w:p w:rsidR="00FB3225" w:rsidRDefault="00CA77F0">
      <w:pPr>
        <w:spacing w:after="85"/>
        <w:ind w:left="-5" w:right="0"/>
      </w:pPr>
      <w:r>
        <w:t xml:space="preserve">O estágio extracurricular é aquele desenvolvido como atividade complementar ao currículo, envolvendo remuneração, </w:t>
      </w:r>
      <w:r w:rsidR="00F02B79">
        <w:t>e pode ser aproveitado em até 100</w:t>
      </w:r>
      <w:r>
        <w:t xml:space="preserve">% do total da carga horária exigida para cumprimento do estágio curricular. </w:t>
      </w:r>
    </w:p>
    <w:p w:rsidR="00FB3225" w:rsidRDefault="00CA77F0">
      <w:pPr>
        <w:ind w:left="-5" w:right="0"/>
      </w:pPr>
      <w:r>
        <w:t xml:space="preserve">A FAPCOM apoia todas as formas de integração do estudante com o mercado profissional. </w:t>
      </w:r>
    </w:p>
    <w:p w:rsidR="00FB3225" w:rsidRDefault="00CA77F0" w:rsidP="00854529">
      <w:pPr>
        <w:ind w:left="-5" w:right="0"/>
      </w:pPr>
      <w:r>
        <w:t xml:space="preserve">Para o curso de Jornalismo, Publicidade e Propaganda, Rádio, TV e Internet e Relações Públicas serão exigidas 200 horas de estágio curricular, iniciando-se a partir do quinto semestre. </w:t>
      </w:r>
    </w:p>
    <w:p w:rsidR="00FB3225" w:rsidRDefault="00CA77F0">
      <w:pPr>
        <w:numPr>
          <w:ilvl w:val="0"/>
          <w:numId w:val="1"/>
        </w:numPr>
        <w:spacing w:line="254" w:lineRule="auto"/>
        <w:ind w:right="0" w:hanging="360"/>
      </w:pPr>
      <w:r>
        <w:rPr>
          <w:b/>
        </w:rPr>
        <w:t>A atividade a ser exercida pelo estagiário deve estar relacionada com a sua formação educacional?</w:t>
      </w:r>
      <w:r>
        <w:t xml:space="preserve"> </w:t>
      </w:r>
    </w:p>
    <w:p w:rsidR="00FB3225" w:rsidRDefault="00CA77F0" w:rsidP="00854529">
      <w:pPr>
        <w:ind w:left="-5" w:right="0"/>
      </w:pPr>
      <w:r>
        <w:t xml:space="preserve">Sim, o estágio deve estar relacionado com a formação educacional do (a) estagiário (a), ou seja, deve ser compatível com o projeto pedagógico do seu curso. O estágio curricular e o extracurricular é regulamentado pela Lei nº 11.788, de 25 de setembro de 2008.  A duração do estágio curricular e do extracurricular na mesma parte concedente, não poderá exceder 2 (dois) anos, exceto quando se tratar de estagiário (a) portador (a) de deficiência. </w:t>
      </w:r>
    </w:p>
    <w:p w:rsidR="00FB3225" w:rsidRDefault="00CA77F0">
      <w:pPr>
        <w:numPr>
          <w:ilvl w:val="0"/>
          <w:numId w:val="1"/>
        </w:numPr>
        <w:spacing w:line="254" w:lineRule="auto"/>
        <w:ind w:right="0" w:hanging="360"/>
      </w:pPr>
      <w:r>
        <w:rPr>
          <w:b/>
        </w:rPr>
        <w:t>Quais cursos devem cumprir esta norma institucional?</w:t>
      </w:r>
      <w:r>
        <w:t xml:space="preserve"> </w:t>
      </w:r>
    </w:p>
    <w:p w:rsidR="00FB3225" w:rsidRDefault="00CA77F0">
      <w:pPr>
        <w:ind w:left="-5" w:right="0"/>
      </w:pPr>
      <w:r>
        <w:t xml:space="preserve">Dos cursos de comunicação: Jornalismo, Publicidade e Propaganda, Rádio, TV e Internet e Relações Públicas. </w:t>
      </w:r>
    </w:p>
    <w:p w:rsidR="00FB3225" w:rsidRDefault="00CA77F0">
      <w:pPr>
        <w:spacing w:after="0" w:line="259" w:lineRule="auto"/>
        <w:ind w:left="1366" w:right="0" w:firstLine="0"/>
        <w:jc w:val="left"/>
      </w:pPr>
      <w:r>
        <w:t xml:space="preserve"> </w:t>
      </w:r>
    </w:p>
    <w:p w:rsidR="00CA29A6" w:rsidRDefault="00CA29A6">
      <w:pPr>
        <w:spacing w:after="0" w:line="259" w:lineRule="auto"/>
        <w:ind w:left="1673" w:right="0" w:firstLine="0"/>
        <w:jc w:val="left"/>
      </w:pPr>
    </w:p>
    <w:p w:rsidR="00CA29A6" w:rsidRDefault="00CA29A6">
      <w:pPr>
        <w:spacing w:after="0" w:line="259" w:lineRule="auto"/>
        <w:ind w:left="1673" w:right="0" w:firstLine="0"/>
        <w:jc w:val="left"/>
      </w:pPr>
    </w:p>
    <w:p w:rsidR="00CA29A6" w:rsidRDefault="00CA29A6">
      <w:pPr>
        <w:spacing w:after="0" w:line="259" w:lineRule="auto"/>
        <w:ind w:left="1673" w:right="0" w:firstLine="0"/>
        <w:jc w:val="left"/>
      </w:pPr>
    </w:p>
    <w:p w:rsidR="00FB3225" w:rsidRDefault="00CA77F0">
      <w:pPr>
        <w:spacing w:after="0" w:line="259" w:lineRule="auto"/>
        <w:ind w:left="1673" w:right="0" w:firstLine="0"/>
        <w:jc w:val="left"/>
      </w:pPr>
      <w:r>
        <w:t xml:space="preserve"> </w:t>
      </w:r>
    </w:p>
    <w:p w:rsidR="00FB3225" w:rsidRDefault="00CA77F0">
      <w:pPr>
        <w:spacing w:after="205" w:line="259" w:lineRule="auto"/>
        <w:ind w:left="1704" w:right="0" w:firstLine="0"/>
        <w:jc w:val="left"/>
      </w:pPr>
      <w:r>
        <w:lastRenderedPageBreak/>
        <w:t xml:space="preserve"> </w:t>
      </w:r>
    </w:p>
    <w:p w:rsidR="00FB3225" w:rsidRDefault="00CA77F0">
      <w:pPr>
        <w:numPr>
          <w:ilvl w:val="0"/>
          <w:numId w:val="1"/>
        </w:numPr>
        <w:spacing w:line="254" w:lineRule="auto"/>
        <w:ind w:right="0" w:hanging="360"/>
      </w:pPr>
      <w:r>
        <w:rPr>
          <w:b/>
        </w:rPr>
        <w:t>É obrigatória a entrega do estágio curricular?</w:t>
      </w:r>
      <w:r>
        <w:t xml:space="preserve"> </w:t>
      </w:r>
    </w:p>
    <w:p w:rsidR="00FB3225" w:rsidRDefault="00CA77F0">
      <w:pPr>
        <w:ind w:left="-5" w:right="0"/>
      </w:pPr>
      <w:r>
        <w:t xml:space="preserve">Sim. O não cumprimento da carga horária semestral mínima necessária por curso, implicará reprovação do (a) aluno (a) no componente curricular estágio, constando no histórico escolar o registro de estágio curricular: realizado / não realizado. </w:t>
      </w:r>
    </w:p>
    <w:p w:rsidR="00FB3225" w:rsidRDefault="00CA77F0">
      <w:pPr>
        <w:spacing w:after="213"/>
        <w:ind w:left="-5" w:right="0"/>
      </w:pPr>
      <w:r>
        <w:t xml:space="preserve">O estágio curricular é realizado sob a orientação </w:t>
      </w:r>
      <w:r w:rsidR="001C3DCD">
        <w:t>do</w:t>
      </w:r>
      <w:r>
        <w:t xml:space="preserve"> </w:t>
      </w:r>
      <w:r w:rsidR="001C3DCD">
        <w:t>coordenador (a)</w:t>
      </w:r>
      <w:r>
        <w:t xml:space="preserve"> de curso.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A partir de qual semestre deve apresentar o estágio curricular obrigatório?</w:t>
      </w:r>
      <w:r>
        <w:t xml:space="preserve"> </w:t>
      </w:r>
    </w:p>
    <w:p w:rsidR="00FB3225" w:rsidRDefault="003A7740" w:rsidP="003A7740">
      <w:pPr>
        <w:spacing w:after="179" w:line="251" w:lineRule="auto"/>
        <w:ind w:right="0" w:firstLine="365"/>
        <w:jc w:val="left"/>
      </w:pPr>
      <w:r>
        <w:t>Á partir do 5º até 8º Semestre</w:t>
      </w:r>
      <w:r w:rsidR="00CA77F0">
        <w:t xml:space="preserve">. O aproveitamento do estágio extracurricular para o curricular se dará a partir do terceiro semestre e para as atividades complementares a qualquer momento.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Quais funções profissionais posso aproveitar para o estágio curricular?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De acordo com o que foi aprendido no seu curso, atrelado às práticas profissionais e conforme o estabelecido no Capítulo </w:t>
      </w:r>
      <w:r w:rsidR="003A7740">
        <w:t>I</w:t>
      </w:r>
      <w:r>
        <w:t xml:space="preserve">X do Regulamento de Estágio.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Para quem está trabalhando em regime CLT, pode aproveitar as horas para o estágio curricular?</w:t>
      </w:r>
      <w:r>
        <w:t xml:space="preserve"> </w:t>
      </w:r>
    </w:p>
    <w:p w:rsidR="00FB3225" w:rsidRDefault="00CA77F0" w:rsidP="003A7740">
      <w:pPr>
        <w:ind w:left="-5" w:right="0"/>
      </w:pPr>
      <w:r>
        <w:t>Sim. Contanto que esteja atuando na área,</w:t>
      </w:r>
      <w:r w:rsidR="00D44E07">
        <w:t xml:space="preserve"> e apresente os anexos 3 e 4 devidamente preenchidos e elaborados</w:t>
      </w:r>
      <w:r>
        <w:t xml:space="preserve"> conforme o estabelecido no Capítulo </w:t>
      </w:r>
      <w:r w:rsidR="00FD49B5">
        <w:t>I</w:t>
      </w:r>
      <w:r>
        <w:t xml:space="preserve">X do Regulamento de Estágio.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 xml:space="preserve">Posso aproveitar horas como </w:t>
      </w:r>
      <w:r>
        <w:rPr>
          <w:b/>
          <w:i/>
        </w:rPr>
        <w:t xml:space="preserve">freelance </w:t>
      </w:r>
      <w:r>
        <w:rPr>
          <w:b/>
        </w:rPr>
        <w:t>ou como voluntário, para contabilizar minhas horas de estágio curricular?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Apenas o que puder ter um termo de compromisso oficial, se não tiver, se for contratação informal, não poderá contabilizar as horas de estágio curricular. </w:t>
      </w:r>
    </w:p>
    <w:p w:rsidR="00FB3225" w:rsidRDefault="00CA77F0" w:rsidP="003A774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Entrei agora em um novo estágio. Com quem, e quais documentos devo entrar em contato para oficializar o estágio? Já posso contabilizar as horas do estágio curricular?</w:t>
      </w:r>
      <w:r>
        <w:t xml:space="preserve">  </w:t>
      </w:r>
    </w:p>
    <w:p w:rsidR="00FB3225" w:rsidRDefault="00CA77F0" w:rsidP="003A7740">
      <w:pPr>
        <w:ind w:left="-5" w:right="0"/>
      </w:pPr>
      <w:r>
        <w:t>Primeiramente deve abrir requerimento no portal do aluno e levar os contratos originais até o Núcleo de Estágios e Carreiras</w:t>
      </w:r>
      <w:r w:rsidR="001B23AA">
        <w:t xml:space="preserve"> (NEEC)</w:t>
      </w:r>
      <w:r>
        <w:t xml:space="preserve"> para triagem e encaminhamento para assinatura da diretoria. Para contabilização das horas, você deve ficar atento ao calendário acadêmico. Qualquer dúvida Compareça ao Núcleo de Estágios e Carreiras de segunda a sexta das 10h15 ás 19h45, no e-mail </w:t>
      </w:r>
      <w:r>
        <w:rPr>
          <w:color w:val="0563C1"/>
          <w:u w:val="single" w:color="0563C1"/>
        </w:rPr>
        <w:t>nucleo.carreiras@fapcom.edu.br</w:t>
      </w:r>
      <w:r>
        <w:t xml:space="preserve"> ou pelo telefone 2139-8636.   </w:t>
      </w:r>
    </w:p>
    <w:p w:rsidR="003A7740" w:rsidRDefault="003A7740" w:rsidP="003A7740">
      <w:pPr>
        <w:ind w:left="-5" w:right="0"/>
      </w:pPr>
    </w:p>
    <w:p w:rsidR="003A7740" w:rsidRDefault="003A7740" w:rsidP="003A7740">
      <w:pPr>
        <w:ind w:left="-5" w:right="0"/>
      </w:pPr>
    </w:p>
    <w:p w:rsidR="003A7740" w:rsidRDefault="003A7740" w:rsidP="003A7740">
      <w:pPr>
        <w:ind w:left="-5" w:right="0"/>
      </w:pPr>
    </w:p>
    <w:p w:rsidR="003A7740" w:rsidRDefault="003A7740" w:rsidP="003A7740">
      <w:pPr>
        <w:ind w:left="-5" w:right="0"/>
      </w:pP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Trabalho como voluntário em uma Instituição. Posso utilizar as horas para estágio curricular?</w:t>
      </w:r>
      <w:r>
        <w:t xml:space="preserve"> </w:t>
      </w:r>
    </w:p>
    <w:p w:rsidR="00FB3225" w:rsidRDefault="00CA77F0" w:rsidP="003A7740">
      <w:pPr>
        <w:ind w:left="-5" w:right="0"/>
      </w:pPr>
      <w:r>
        <w:t>Desde que você tenha algum termo oficializado pela Instituição onde trabalha como estagiário e validar seu estág</w:t>
      </w:r>
      <w:r w:rsidR="001B23AA">
        <w:t>io curricular junto ao NEEC e o coordenador</w:t>
      </w:r>
      <w:r>
        <w:t xml:space="preserve"> (a) orientador (a) de estágio curricular.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Quais anexos devo preencher para estágio curricular, extracurricular e CLT? E para quem devo entregar?</w:t>
      </w:r>
      <w:r>
        <w:t xml:space="preserve"> </w:t>
      </w:r>
    </w:p>
    <w:p w:rsidR="00FB3225" w:rsidRDefault="00CA77F0">
      <w:pPr>
        <w:spacing w:after="252"/>
        <w:ind w:left="-5" w:right="0"/>
      </w:pPr>
      <w:r>
        <w:t>Primeiro fique atento ao prazo de entrega, que será informado via calendário acadêmico. Os anexos poderão ser preenchidos pelo</w:t>
      </w:r>
      <w:r w:rsidR="00874D1F">
        <w:t xml:space="preserve"> computador, e impresso em uma via.</w:t>
      </w:r>
      <w:r>
        <w:t xml:space="preserve"> Anexos</w:t>
      </w:r>
      <w:r w:rsidR="00874D1F">
        <w:t xml:space="preserve"> 3 e 4</w:t>
      </w:r>
      <w:r>
        <w:t xml:space="preserve">. Pegue as assinaturas de sua supervisão no seu trabalho, em todas vias pertinentes. E entregue no Núcleo de Estágios e Carreiras. 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Como posso tirar dúvidas sobre estágios curriculares?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Pelo e-mail </w:t>
      </w:r>
      <w:r>
        <w:rPr>
          <w:color w:val="0563C1"/>
        </w:rPr>
        <w:t>núcleo.carreiras@fapcom.edu.br</w:t>
      </w:r>
      <w:r>
        <w:t xml:space="preserve">, pelo telefone 2139-8636 ou pessoalmente de segunda a sexta das 10h15 ás 19h45. 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Como receber informações sobre prazos e documentações a serem entregues de estágios curriculares?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Prazos de acordo com o calendário acadêmico ou por </w:t>
      </w:r>
      <w:r>
        <w:rPr>
          <w:i/>
        </w:rPr>
        <w:t>e-mail</w:t>
      </w:r>
      <w:r>
        <w:t xml:space="preserve">. E documentações a serem entregues, deve entrar no </w:t>
      </w:r>
      <w:r>
        <w:rPr>
          <w:i/>
        </w:rPr>
        <w:t>site</w:t>
      </w:r>
      <w:r>
        <w:t xml:space="preserve"> da Instituição – espaço do aluno e estágio curricular e lá tem o regulamento e os anexos.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Como funciona o fluxo do processo de entrega de documentação até a contabilização das horas do meu estágio curricular?</w:t>
      </w:r>
      <w:r>
        <w:t xml:space="preserve"> </w:t>
      </w:r>
    </w:p>
    <w:p w:rsidR="00FB3225" w:rsidRDefault="00CA77F0" w:rsidP="00A84F7F">
      <w:pPr>
        <w:ind w:left="-5" w:right="0"/>
      </w:pPr>
      <w:r>
        <w:t>Você entrega os anexos para o Núcleo de Estágios e Carreiras =&gt; será analisado =&gt; repassado para a coordenação do curso =&gt; =&gt; Entrega para lançamento ao NE</w:t>
      </w:r>
      <w:r w:rsidR="00A84F7F">
        <w:t>E</w:t>
      </w:r>
      <w:r>
        <w:t>C. =</w:t>
      </w:r>
      <w:r w:rsidR="00A84F7F">
        <w:t>&gt; Processo arquivado.</w:t>
      </w:r>
      <w:r>
        <w:t xml:space="preserve">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Posso entregar as 200 horas no final do curso?</w:t>
      </w:r>
      <w:r>
        <w:t xml:space="preserve"> </w:t>
      </w:r>
    </w:p>
    <w:p w:rsidR="00FB3225" w:rsidRDefault="00CA77F0" w:rsidP="003A7740">
      <w:pPr>
        <w:ind w:left="-5" w:right="0"/>
      </w:pPr>
      <w:r>
        <w:t>Nada impede de entregar as 200 horas de uma vez, desde que as funções realizadas, estágio curricular, extracurricular e CLT já tenham sido contemplados de for</w:t>
      </w:r>
      <w:r w:rsidR="00A84F7F">
        <w:t>ma eficaz na experiência obtida.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Não estou estagiando, e agora? Até quando posso entregar as 200 horas de estágio curricular?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Você tem do 5º.semestre até o 8º. Semestre para entregar as 200 horas de estágio curricular. </w:t>
      </w:r>
      <w:r w:rsidR="00A84F7F">
        <w:t xml:space="preserve"> A FAPCOM possui alguns convênios de estágio voluntário para computar as horas. </w:t>
      </w:r>
    </w:p>
    <w:p w:rsidR="00A84F7F" w:rsidRDefault="00A84F7F" w:rsidP="003A7740">
      <w:pPr>
        <w:ind w:left="-5" w:right="0"/>
      </w:pPr>
    </w:p>
    <w:p w:rsidR="00A84F7F" w:rsidRDefault="00A84F7F" w:rsidP="003A7740">
      <w:pPr>
        <w:ind w:left="-5" w:right="0"/>
      </w:pP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Já estagiei na minha área, mas agora encontro-me desempregado (a). Posso contabilizar as horas que já trabalhei?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Desde que tenha comprovação e tenha preenchido os anexos </w:t>
      </w:r>
      <w:r w:rsidR="000C4439">
        <w:t>3 e 4</w:t>
      </w:r>
      <w:r>
        <w:t xml:space="preserve">, pode contabilizar a partir do 3º. Semestre de acordo com o regulamento e se tiver estagiado na área do seu curso. 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Alguém pode entregar a documentação para mim, caso eu esteja impossibilitado?</w:t>
      </w:r>
      <w:r>
        <w:t xml:space="preserve"> </w:t>
      </w:r>
    </w:p>
    <w:p w:rsidR="00FB3225" w:rsidRDefault="00CA77F0">
      <w:pPr>
        <w:ind w:left="-5" w:right="0"/>
      </w:pPr>
      <w:r>
        <w:t>Apenas com procuração, pois é necessária</w:t>
      </w:r>
      <w:r w:rsidR="000C4439">
        <w:t xml:space="preserve"> a assinatura no ato da entrega.</w:t>
      </w:r>
    </w:p>
    <w:p w:rsidR="00FB3225" w:rsidRDefault="00CA77F0">
      <w:pPr>
        <w:numPr>
          <w:ilvl w:val="0"/>
          <w:numId w:val="2"/>
        </w:numPr>
        <w:spacing w:line="254" w:lineRule="auto"/>
        <w:ind w:right="0" w:hanging="360"/>
      </w:pPr>
      <w:r>
        <w:rPr>
          <w:b/>
        </w:rPr>
        <w:t>Eu fico com algum comprovante no momento da entrega dos anexos?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O número de protocolo que gerar na abertura de requerimento online no portal do aluno é o comprovante de entrega e deverá ser acompanhado por lá até de deferimento.   </w:t>
      </w:r>
    </w:p>
    <w:p w:rsidR="00FB3225" w:rsidRDefault="00CA77F0">
      <w:pPr>
        <w:numPr>
          <w:ilvl w:val="0"/>
          <w:numId w:val="3"/>
        </w:numPr>
        <w:spacing w:line="254" w:lineRule="auto"/>
        <w:ind w:right="0" w:hanging="360"/>
      </w:pPr>
      <w:r>
        <w:rPr>
          <w:b/>
        </w:rPr>
        <w:t>Os anexos podem ser preenchidos a mão ou por digitação? Pode fazer uma via e tirar xerox das outras duas vias a serem entregues?</w:t>
      </w:r>
      <w:r>
        <w:t xml:space="preserve"> </w:t>
      </w:r>
    </w:p>
    <w:p w:rsidR="003A7740" w:rsidRDefault="00CA77F0" w:rsidP="00B417BE">
      <w:pPr>
        <w:ind w:left="374" w:right="0" w:firstLine="0"/>
      </w:pPr>
      <w:r>
        <w:t xml:space="preserve">Somente digitados, todas a vias devem ser originais.  </w:t>
      </w:r>
    </w:p>
    <w:p w:rsidR="00FB3225" w:rsidRDefault="00CA77F0">
      <w:pPr>
        <w:numPr>
          <w:ilvl w:val="0"/>
          <w:numId w:val="3"/>
        </w:numPr>
        <w:spacing w:line="254" w:lineRule="auto"/>
        <w:ind w:right="0" w:hanging="360"/>
      </w:pPr>
      <w:r>
        <w:rPr>
          <w:b/>
        </w:rPr>
        <w:t>Posso mandar os anexos, via e-mail, para a supervisão de estágio curricular?</w:t>
      </w:r>
      <w:r>
        <w:t xml:space="preserve"> </w:t>
      </w:r>
    </w:p>
    <w:p w:rsidR="00FB3225" w:rsidRDefault="00CA77F0" w:rsidP="003A7740">
      <w:pPr>
        <w:ind w:left="-5" w:right="0" w:firstLine="0"/>
      </w:pPr>
      <w:r>
        <w:t xml:space="preserve">Não.  </w:t>
      </w:r>
    </w:p>
    <w:p w:rsidR="00FB3225" w:rsidRDefault="00D615B3">
      <w:pPr>
        <w:numPr>
          <w:ilvl w:val="0"/>
          <w:numId w:val="3"/>
        </w:numPr>
        <w:spacing w:line="254" w:lineRule="auto"/>
        <w:ind w:right="0" w:hanging="360"/>
      </w:pPr>
      <w:r>
        <w:rPr>
          <w:b/>
        </w:rPr>
        <w:t>Quando entrego o anexo 4</w:t>
      </w:r>
      <w:r w:rsidR="00CA77F0">
        <w:rPr>
          <w:b/>
        </w:rPr>
        <w:t xml:space="preserve"> (relatório final de estágio)?</w:t>
      </w:r>
      <w:r w:rsidR="00CA77F0">
        <w:t xml:space="preserve"> </w:t>
      </w:r>
    </w:p>
    <w:p w:rsidR="00FB3225" w:rsidRDefault="00CA77F0" w:rsidP="003A7740">
      <w:pPr>
        <w:ind w:left="-5" w:right="0"/>
      </w:pPr>
      <w:r>
        <w:t>Apenas quando você tiver como comprovar e entregar os anexos para contabilizar as 200 horas necessárias para finalizar o estágio curricular,</w:t>
      </w:r>
      <w:r w:rsidR="00D615B3">
        <w:t xml:space="preserve"> mas deverá preencher também o anexo</w:t>
      </w:r>
      <w:r>
        <w:t xml:space="preserve"> </w:t>
      </w:r>
      <w:r w:rsidR="00D615B3">
        <w:t xml:space="preserve">3. </w:t>
      </w:r>
    </w:p>
    <w:p w:rsidR="00FB3225" w:rsidRDefault="00CA77F0">
      <w:pPr>
        <w:numPr>
          <w:ilvl w:val="0"/>
          <w:numId w:val="3"/>
        </w:numPr>
        <w:spacing w:line="254" w:lineRule="auto"/>
        <w:ind w:right="0" w:hanging="360"/>
      </w:pPr>
      <w:r>
        <w:rPr>
          <w:b/>
        </w:rPr>
        <w:t>Se eu não conseguir as assinaturas e não conseguir entregar no período informado pela supervisão de estágio curricular o que acontece?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Você poderá contabilizar no semestre seguinte, desde que devidamente assinados os anexos. É responsabilidade do aluno realizar o estágio curricular e comprová-lo por meio de protocolo junto ao </w:t>
      </w:r>
      <w:r w:rsidR="00D615B3">
        <w:t>NEEC</w:t>
      </w:r>
      <w:r>
        <w:t xml:space="preserve">, até a data limite de cada semestre estabelecida em calendário acadêmico. </w:t>
      </w:r>
    </w:p>
    <w:p w:rsidR="00FB3225" w:rsidRDefault="00CA77F0">
      <w:pPr>
        <w:numPr>
          <w:ilvl w:val="0"/>
          <w:numId w:val="3"/>
        </w:numPr>
        <w:spacing w:line="254" w:lineRule="auto"/>
        <w:ind w:right="0" w:hanging="360"/>
      </w:pPr>
      <w:r>
        <w:rPr>
          <w:b/>
        </w:rPr>
        <w:t>Posso contabilizar as 200 horas de estágio curricular no quinto ou no sexto semestre? Ou devo contabilizar 50 horas por semestre, a partir do quinto semestre?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Pode, desde que comprove as experiências de acordo com que foi apreendido nas disciplinas do curso. Caso não tenha ainda alcançado a experiência desejada, poderá contabilizar 50 horas por semestre. </w:t>
      </w:r>
    </w:p>
    <w:p w:rsidR="00B010CB" w:rsidRDefault="00B010CB" w:rsidP="003A7740">
      <w:pPr>
        <w:ind w:left="-5" w:right="0"/>
      </w:pPr>
    </w:p>
    <w:p w:rsidR="00B010CB" w:rsidRDefault="00B010CB" w:rsidP="003A7740">
      <w:pPr>
        <w:ind w:left="-5" w:right="0"/>
      </w:pPr>
    </w:p>
    <w:p w:rsidR="00FB3225" w:rsidRDefault="00CA77F0">
      <w:pPr>
        <w:numPr>
          <w:ilvl w:val="0"/>
          <w:numId w:val="3"/>
        </w:numPr>
        <w:spacing w:line="254" w:lineRule="auto"/>
        <w:ind w:right="0" w:hanging="360"/>
      </w:pPr>
      <w:r>
        <w:rPr>
          <w:b/>
        </w:rPr>
        <w:t>Posso fazer estágio em outra área que não seja do curso que estou realizando?</w:t>
      </w:r>
      <w:r>
        <w:t xml:space="preserve"> </w:t>
      </w:r>
    </w:p>
    <w:p w:rsidR="00FB3225" w:rsidRDefault="00CA77F0" w:rsidP="003A7740">
      <w:pPr>
        <w:ind w:left="-5" w:right="0"/>
      </w:pPr>
      <w:r>
        <w:t xml:space="preserve">Não. As atividades de estágio devem estar diretamente ligadas ao perfil de egresso do curso. </w:t>
      </w:r>
    </w:p>
    <w:p w:rsidR="00FB3225" w:rsidRDefault="00CA77F0">
      <w:pPr>
        <w:numPr>
          <w:ilvl w:val="0"/>
          <w:numId w:val="3"/>
        </w:numPr>
        <w:spacing w:after="239" w:line="254" w:lineRule="auto"/>
        <w:ind w:right="0" w:hanging="360"/>
      </w:pPr>
      <w:r>
        <w:rPr>
          <w:b/>
        </w:rPr>
        <w:t>Quantas horas de estágio posso fazer por semana?</w:t>
      </w:r>
      <w:r>
        <w:t xml:space="preserve"> </w:t>
      </w:r>
    </w:p>
    <w:p w:rsidR="00FB3225" w:rsidRDefault="00CA77F0" w:rsidP="003A7740">
      <w:pPr>
        <w:spacing w:after="222"/>
        <w:ind w:left="-5" w:right="0"/>
      </w:pPr>
      <w:r>
        <w:t xml:space="preserve">O (A) aluno (a) pode fazer, no máximo, 30 horas de estágio semanais, e no máximo 6 horas diárias. O horário de estágio não poderá coincidir com os horários das aulas em que estiver matriculado (a).  </w:t>
      </w:r>
    </w:p>
    <w:p w:rsidR="00FB3225" w:rsidRDefault="00CA77F0">
      <w:pPr>
        <w:spacing w:after="225" w:line="254" w:lineRule="auto"/>
        <w:ind w:left="729" w:right="0" w:hanging="370"/>
      </w:pPr>
      <w:r>
        <w:rPr>
          <w:b/>
        </w:rPr>
        <w:t>28.</w:t>
      </w:r>
      <w:r>
        <w:rPr>
          <w:rFonts w:ascii="Arial" w:eastAsia="Arial" w:hAnsi="Arial" w:cs="Arial"/>
          <w:b/>
        </w:rPr>
        <w:t xml:space="preserve"> </w:t>
      </w:r>
      <w:r w:rsidR="003A7740">
        <w:rPr>
          <w:b/>
        </w:rPr>
        <w:t>Qual</w:t>
      </w:r>
      <w:r>
        <w:rPr>
          <w:b/>
        </w:rPr>
        <w:t xml:space="preserve"> a carga horária mínima aceita para o estágio curricular obrigatório por semestre?</w:t>
      </w:r>
      <w:r>
        <w:t xml:space="preserve"> </w:t>
      </w:r>
    </w:p>
    <w:p w:rsidR="003A7740" w:rsidRDefault="00CA77F0" w:rsidP="00B010CB">
      <w:pPr>
        <w:spacing w:after="225"/>
        <w:ind w:left="-5" w:right="0"/>
      </w:pPr>
      <w:r>
        <w:t xml:space="preserve">A carga horária do estágio obrigatório é definida no Projeto Pedagógico de Curso e totaliza 50 horas por semestre. </w:t>
      </w:r>
    </w:p>
    <w:p w:rsidR="00FB3225" w:rsidRDefault="00CA77F0">
      <w:pPr>
        <w:numPr>
          <w:ilvl w:val="0"/>
          <w:numId w:val="4"/>
        </w:numPr>
        <w:spacing w:after="229" w:line="254" w:lineRule="auto"/>
        <w:ind w:right="0" w:hanging="360"/>
      </w:pPr>
      <w:r>
        <w:rPr>
          <w:b/>
        </w:rPr>
        <w:t>Posso iniciar o estágio sem a documentação assinada?</w:t>
      </w:r>
      <w:r>
        <w:t xml:space="preserve"> </w:t>
      </w:r>
    </w:p>
    <w:p w:rsidR="00FB3225" w:rsidRDefault="00CA77F0" w:rsidP="003A7740">
      <w:pPr>
        <w:spacing w:after="222"/>
        <w:ind w:left="-5" w:right="0"/>
      </w:pPr>
      <w:r>
        <w:t xml:space="preserve">Não. Somente poderá iniciar o estágio após a aprovação e assinatura da documentação de estágio. </w:t>
      </w:r>
    </w:p>
    <w:p w:rsidR="00FB3225" w:rsidRDefault="00CA77F0">
      <w:pPr>
        <w:numPr>
          <w:ilvl w:val="0"/>
          <w:numId w:val="4"/>
        </w:numPr>
        <w:spacing w:line="254" w:lineRule="auto"/>
        <w:ind w:right="0" w:hanging="360"/>
      </w:pPr>
      <w:r>
        <w:rPr>
          <w:b/>
        </w:rPr>
        <w:t>Quem é a pessoa que assina o Termo de Compromisso e o Convênio na Unidade Concedente?</w:t>
      </w:r>
      <w:r>
        <w:t xml:space="preserve"> </w:t>
      </w:r>
    </w:p>
    <w:p w:rsidR="00FB3225" w:rsidRDefault="00CA77F0" w:rsidP="003A7740">
      <w:pPr>
        <w:spacing w:after="263"/>
        <w:ind w:left="-5" w:right="0"/>
      </w:pPr>
      <w:r>
        <w:t xml:space="preserve">O Representante Legal da Empresa ou profissional designado pela Unidade Concedente para assinar estes documentos. </w:t>
      </w:r>
    </w:p>
    <w:p w:rsidR="00B010CB" w:rsidRDefault="00CA77F0" w:rsidP="00B010CB">
      <w:pPr>
        <w:spacing w:line="254" w:lineRule="auto"/>
        <w:ind w:right="0"/>
      </w:pPr>
      <w:r>
        <w:rPr>
          <w:b/>
        </w:rPr>
        <w:t>31.</w:t>
      </w:r>
      <w:r>
        <w:rPr>
          <w:rFonts w:ascii="Arial" w:eastAsia="Arial" w:hAnsi="Arial" w:cs="Arial"/>
          <w:b/>
        </w:rPr>
        <w:t xml:space="preserve"> </w:t>
      </w:r>
      <w:r w:rsidR="00B010CB">
        <w:rPr>
          <w:b/>
        </w:rPr>
        <w:t>Todos os Estágios, obrigatórios ou não, devem ter documentação?</w:t>
      </w:r>
      <w:r w:rsidR="00B010CB">
        <w:t xml:space="preserve"> </w:t>
      </w:r>
    </w:p>
    <w:p w:rsidR="00FB3225" w:rsidRDefault="00B010CB" w:rsidP="00B010CB">
      <w:pPr>
        <w:spacing w:after="222"/>
        <w:ind w:left="-5" w:right="0"/>
      </w:pPr>
      <w:r>
        <w:t>Sim. Os estágios curriculares obrigatórios e os não obrigatórios</w:t>
      </w:r>
      <w:r>
        <w:t xml:space="preserve"> devem ter Termo de Compromisso.</w:t>
      </w:r>
    </w:p>
    <w:p w:rsidR="00FB3225" w:rsidRDefault="00CA77F0">
      <w:pPr>
        <w:numPr>
          <w:ilvl w:val="0"/>
          <w:numId w:val="5"/>
        </w:numPr>
        <w:spacing w:after="225" w:line="254" w:lineRule="auto"/>
        <w:ind w:right="0" w:hanging="360"/>
      </w:pPr>
      <w:r>
        <w:rPr>
          <w:b/>
        </w:rPr>
        <w:t>Com quem devo conversar quando tiver dúvidas em relação às atividades de estágio?</w:t>
      </w:r>
      <w:r>
        <w:t xml:space="preserve"> </w:t>
      </w:r>
    </w:p>
    <w:p w:rsidR="00FB3225" w:rsidRDefault="00CA77F0" w:rsidP="003A7740">
      <w:pPr>
        <w:ind w:left="-5" w:right="0"/>
      </w:pPr>
      <w:r>
        <w:t>Na empresa o (a) estagiário (a) deverá estar sempre em contato com o seu Supervisor (a) para receber orientação quanto às dúvidas pertinentes às atividades de está</w:t>
      </w:r>
      <w:r w:rsidR="00883882">
        <w:t>gio e na FAPCOM com o</w:t>
      </w:r>
      <w:r>
        <w:t xml:space="preserve"> coordenador (a) de curso.  </w:t>
      </w:r>
    </w:p>
    <w:p w:rsidR="001C3BB6" w:rsidRDefault="001C3BB6" w:rsidP="003A7740">
      <w:pPr>
        <w:ind w:left="-5" w:right="0"/>
      </w:pPr>
    </w:p>
    <w:p w:rsidR="001C3BB6" w:rsidRDefault="001C3BB6" w:rsidP="003A7740">
      <w:pPr>
        <w:ind w:left="-5" w:right="0"/>
      </w:pPr>
    </w:p>
    <w:p w:rsidR="001C3BB6" w:rsidRDefault="001C3BB6" w:rsidP="003A7740">
      <w:pPr>
        <w:ind w:left="-5" w:right="0"/>
      </w:pPr>
    </w:p>
    <w:p w:rsidR="001C3BB6" w:rsidRDefault="001C3BB6" w:rsidP="003A7740">
      <w:pPr>
        <w:ind w:left="-5" w:right="0"/>
      </w:pPr>
    </w:p>
    <w:p w:rsidR="001C3BB6" w:rsidRDefault="001C3BB6" w:rsidP="003A7740">
      <w:pPr>
        <w:ind w:left="-5" w:right="0"/>
      </w:pPr>
    </w:p>
    <w:p w:rsidR="00FB3225" w:rsidRDefault="00CA77F0">
      <w:pPr>
        <w:numPr>
          <w:ilvl w:val="0"/>
          <w:numId w:val="5"/>
        </w:numPr>
        <w:spacing w:line="254" w:lineRule="auto"/>
        <w:ind w:right="0" w:hanging="360"/>
      </w:pPr>
      <w:r>
        <w:rPr>
          <w:b/>
        </w:rPr>
        <w:t>O Termo de Compromisso do Estágio pode ser rescindido antes do seu término?</w:t>
      </w:r>
      <w:r>
        <w:t xml:space="preserve"> </w:t>
      </w:r>
    </w:p>
    <w:p w:rsidR="00FB3225" w:rsidRDefault="00CA77F0" w:rsidP="003A7740">
      <w:pPr>
        <w:ind w:left="-5" w:right="0"/>
      </w:pPr>
      <w:r>
        <w:t>Sim. O Termo de Compromisso pode ser rescindido por cada uma das partes e a qualquer mo</w:t>
      </w:r>
      <w:r w:rsidR="00491EA2">
        <w:t xml:space="preserve">mento. Mas deve ser informado ao NEEC. </w:t>
      </w:r>
    </w:p>
    <w:p w:rsidR="00FB3225" w:rsidRDefault="00CA77F0">
      <w:pPr>
        <w:numPr>
          <w:ilvl w:val="0"/>
          <w:numId w:val="5"/>
        </w:numPr>
        <w:spacing w:line="254" w:lineRule="auto"/>
        <w:ind w:right="0" w:hanging="360"/>
      </w:pPr>
      <w:r>
        <w:rPr>
          <w:b/>
        </w:rPr>
        <w:t>Eu faço estágio, na área, desde o terceiro semestre, mas agora no quinto semestre, estou desempregado (a). Como posso validar as horas já trabalhadas no estágio curricular obrigatório?</w:t>
      </w:r>
      <w:r>
        <w:t xml:space="preserve"> </w:t>
      </w:r>
    </w:p>
    <w:p w:rsidR="00FB3225" w:rsidRDefault="00CA77F0">
      <w:pPr>
        <w:ind w:left="-5" w:right="0"/>
      </w:pPr>
      <w:r>
        <w:t>No regulamento consta que poderá validar horas de estágio curricular, desd</w:t>
      </w:r>
      <w:r w:rsidR="00491EA2">
        <w:t xml:space="preserve">e que tenha a devida análise da </w:t>
      </w:r>
      <w:bookmarkStart w:id="0" w:name="_GoBack"/>
      <w:bookmarkEnd w:id="0"/>
      <w:r>
        <w:t xml:space="preserve">coordenação do seu curso. Juntos irão verificar quantas horas poderão ser validadas e informada posteriormente ao aluno (a). </w:t>
      </w:r>
    </w:p>
    <w:sectPr w:rsidR="00FB3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6" w:right="1692" w:bottom="1818" w:left="1688" w:header="134" w:footer="7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AF" w:rsidRDefault="00653DAF">
      <w:pPr>
        <w:spacing w:after="0" w:line="240" w:lineRule="auto"/>
      </w:pPr>
      <w:r>
        <w:separator/>
      </w:r>
    </w:p>
  </w:endnote>
  <w:endnote w:type="continuationSeparator" w:id="0">
    <w:p w:rsidR="00653DAF" w:rsidRDefault="0065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25" w:rsidRDefault="00CA77F0">
    <w:pPr>
      <w:spacing w:after="0" w:line="259" w:lineRule="auto"/>
      <w:ind w:left="158" w:right="0" w:firstLine="0"/>
      <w:jc w:val="center"/>
    </w:pPr>
    <w:r>
      <w:rPr>
        <w:rFonts w:ascii="Gill Sans MT" w:eastAsia="Gill Sans MT" w:hAnsi="Gill Sans MT" w:cs="Gill Sans MT"/>
        <w:color w:val="FF0000"/>
        <w:sz w:val="18"/>
      </w:rPr>
      <w:t xml:space="preserve"> </w:t>
    </w:r>
    <w:r>
      <w:t xml:space="preserve"> </w:t>
    </w:r>
  </w:p>
  <w:p w:rsidR="00FB3225" w:rsidRDefault="00CA77F0">
    <w:pPr>
      <w:spacing w:after="0" w:line="259" w:lineRule="auto"/>
      <w:ind w:left="4" w:right="0" w:firstLine="0"/>
      <w:jc w:val="center"/>
    </w:pPr>
    <w:r>
      <w:rPr>
        <w:rFonts w:ascii="Gill Sans MT" w:eastAsia="Gill Sans MT" w:hAnsi="Gill Sans MT" w:cs="Gill Sans MT"/>
        <w:color w:val="FF0000"/>
        <w:sz w:val="18"/>
      </w:rPr>
      <w:t xml:space="preserve">Faculdade </w:t>
    </w:r>
    <w:proofErr w:type="spellStart"/>
    <w:r>
      <w:rPr>
        <w:rFonts w:ascii="Gill Sans MT" w:eastAsia="Gill Sans MT" w:hAnsi="Gill Sans MT" w:cs="Gill Sans MT"/>
        <w:color w:val="FF0000"/>
        <w:sz w:val="18"/>
      </w:rPr>
      <w:t>Paulus</w:t>
    </w:r>
    <w:proofErr w:type="spellEnd"/>
    <w:r>
      <w:rPr>
        <w:rFonts w:ascii="Gill Sans MT" w:eastAsia="Gill Sans MT" w:hAnsi="Gill Sans MT" w:cs="Gill Sans MT"/>
        <w:color w:val="FF0000"/>
        <w:sz w:val="18"/>
      </w:rPr>
      <w:t xml:space="preserve"> de Tecnologia e Comunicação </w:t>
    </w:r>
    <w:r>
      <w:t xml:space="preserve"> </w:t>
    </w:r>
  </w:p>
  <w:p w:rsidR="00FB3225" w:rsidRDefault="00CA77F0">
    <w:pPr>
      <w:spacing w:after="0" w:line="248" w:lineRule="auto"/>
      <w:ind w:left="1480" w:right="1371" w:firstLine="0"/>
      <w:jc w:val="center"/>
    </w:pPr>
    <w:r>
      <w:rPr>
        <w:rFonts w:ascii="Gill Sans MT" w:eastAsia="Gill Sans MT" w:hAnsi="Gill Sans MT" w:cs="Gill Sans MT"/>
        <w:sz w:val="18"/>
      </w:rPr>
      <w:t xml:space="preserve">Rua Major </w:t>
    </w:r>
    <w:proofErr w:type="spellStart"/>
    <w:r>
      <w:rPr>
        <w:rFonts w:ascii="Gill Sans MT" w:eastAsia="Gill Sans MT" w:hAnsi="Gill Sans MT" w:cs="Gill Sans MT"/>
        <w:sz w:val="18"/>
      </w:rPr>
      <w:t>Maragliano</w:t>
    </w:r>
    <w:proofErr w:type="spellEnd"/>
    <w:r>
      <w:rPr>
        <w:rFonts w:ascii="Gill Sans MT" w:eastAsia="Gill Sans MT" w:hAnsi="Gill Sans MT" w:cs="Gill Sans MT"/>
        <w:sz w:val="18"/>
      </w:rPr>
      <w:t xml:space="preserve">, 191 – Vila Mariana – 04017-030 – São Paulo – </w:t>
    </w:r>
    <w:proofErr w:type="gramStart"/>
    <w:r>
      <w:rPr>
        <w:rFonts w:ascii="Gill Sans MT" w:eastAsia="Gill Sans MT" w:hAnsi="Gill Sans MT" w:cs="Gill Sans MT"/>
        <w:sz w:val="18"/>
      </w:rPr>
      <w:t xml:space="preserve">SP </w:t>
    </w:r>
    <w:r>
      <w:t xml:space="preserve"> </w:t>
    </w:r>
    <w:r>
      <w:rPr>
        <w:rFonts w:ascii="Gill Sans MT" w:eastAsia="Gill Sans MT" w:hAnsi="Gill Sans MT" w:cs="Gill Sans MT"/>
        <w:sz w:val="18"/>
      </w:rPr>
      <w:t>Tel.</w:t>
    </w:r>
    <w:proofErr w:type="gramEnd"/>
    <w:r>
      <w:rPr>
        <w:rFonts w:ascii="Gill Sans MT" w:eastAsia="Gill Sans MT" w:hAnsi="Gill Sans MT" w:cs="Gill Sans MT"/>
        <w:sz w:val="18"/>
      </w:rPr>
      <w:t xml:space="preserve">: (11) 2139-8500 www.fapcom.edu.br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25" w:rsidRDefault="00CA77F0">
    <w:pPr>
      <w:spacing w:after="0" w:line="259" w:lineRule="auto"/>
      <w:ind w:left="158" w:right="0" w:firstLine="0"/>
      <w:jc w:val="center"/>
    </w:pPr>
    <w:r>
      <w:rPr>
        <w:rFonts w:ascii="Gill Sans MT" w:eastAsia="Gill Sans MT" w:hAnsi="Gill Sans MT" w:cs="Gill Sans MT"/>
        <w:color w:val="FF0000"/>
        <w:sz w:val="18"/>
      </w:rPr>
      <w:t xml:space="preserve"> </w:t>
    </w:r>
    <w:r>
      <w:t xml:space="preserve"> </w:t>
    </w:r>
  </w:p>
  <w:p w:rsidR="00FB3225" w:rsidRDefault="00CA77F0">
    <w:pPr>
      <w:spacing w:after="0" w:line="259" w:lineRule="auto"/>
      <w:ind w:left="4" w:right="0" w:firstLine="0"/>
      <w:jc w:val="center"/>
    </w:pPr>
    <w:r>
      <w:rPr>
        <w:rFonts w:ascii="Gill Sans MT" w:eastAsia="Gill Sans MT" w:hAnsi="Gill Sans MT" w:cs="Gill Sans MT"/>
        <w:color w:val="FF0000"/>
        <w:sz w:val="18"/>
      </w:rPr>
      <w:t xml:space="preserve">Faculdade </w:t>
    </w:r>
    <w:proofErr w:type="spellStart"/>
    <w:r>
      <w:rPr>
        <w:rFonts w:ascii="Gill Sans MT" w:eastAsia="Gill Sans MT" w:hAnsi="Gill Sans MT" w:cs="Gill Sans MT"/>
        <w:color w:val="FF0000"/>
        <w:sz w:val="18"/>
      </w:rPr>
      <w:t>Paulus</w:t>
    </w:r>
    <w:proofErr w:type="spellEnd"/>
    <w:r>
      <w:rPr>
        <w:rFonts w:ascii="Gill Sans MT" w:eastAsia="Gill Sans MT" w:hAnsi="Gill Sans MT" w:cs="Gill Sans MT"/>
        <w:color w:val="FF0000"/>
        <w:sz w:val="18"/>
      </w:rPr>
      <w:t xml:space="preserve"> de Tecnologia e Comunicação </w:t>
    </w:r>
    <w:r>
      <w:t xml:space="preserve"> </w:t>
    </w:r>
  </w:p>
  <w:p w:rsidR="00FB3225" w:rsidRDefault="00CA77F0">
    <w:pPr>
      <w:spacing w:after="0" w:line="248" w:lineRule="auto"/>
      <w:ind w:left="1480" w:right="1371" w:firstLine="0"/>
      <w:jc w:val="center"/>
    </w:pPr>
    <w:r>
      <w:rPr>
        <w:rFonts w:ascii="Gill Sans MT" w:eastAsia="Gill Sans MT" w:hAnsi="Gill Sans MT" w:cs="Gill Sans MT"/>
        <w:sz w:val="18"/>
      </w:rPr>
      <w:t xml:space="preserve">Rua Major </w:t>
    </w:r>
    <w:proofErr w:type="spellStart"/>
    <w:r>
      <w:rPr>
        <w:rFonts w:ascii="Gill Sans MT" w:eastAsia="Gill Sans MT" w:hAnsi="Gill Sans MT" w:cs="Gill Sans MT"/>
        <w:sz w:val="18"/>
      </w:rPr>
      <w:t>Maragliano</w:t>
    </w:r>
    <w:proofErr w:type="spellEnd"/>
    <w:r>
      <w:rPr>
        <w:rFonts w:ascii="Gill Sans MT" w:eastAsia="Gill Sans MT" w:hAnsi="Gill Sans MT" w:cs="Gill Sans MT"/>
        <w:sz w:val="18"/>
      </w:rPr>
      <w:t xml:space="preserve">, 191 – Vila Mariana – 04017-030 – São Paulo – </w:t>
    </w:r>
    <w:proofErr w:type="gramStart"/>
    <w:r>
      <w:rPr>
        <w:rFonts w:ascii="Gill Sans MT" w:eastAsia="Gill Sans MT" w:hAnsi="Gill Sans MT" w:cs="Gill Sans MT"/>
        <w:sz w:val="18"/>
      </w:rPr>
      <w:t xml:space="preserve">SP </w:t>
    </w:r>
    <w:r>
      <w:t xml:space="preserve"> </w:t>
    </w:r>
    <w:r>
      <w:rPr>
        <w:rFonts w:ascii="Gill Sans MT" w:eastAsia="Gill Sans MT" w:hAnsi="Gill Sans MT" w:cs="Gill Sans MT"/>
        <w:sz w:val="18"/>
      </w:rPr>
      <w:t>Tel.</w:t>
    </w:r>
    <w:proofErr w:type="gramEnd"/>
    <w:r>
      <w:rPr>
        <w:rFonts w:ascii="Gill Sans MT" w:eastAsia="Gill Sans MT" w:hAnsi="Gill Sans MT" w:cs="Gill Sans MT"/>
        <w:sz w:val="18"/>
      </w:rPr>
      <w:t xml:space="preserve">: (11) 2139-8500 www.fapcom.edu.br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25" w:rsidRDefault="00CA77F0">
    <w:pPr>
      <w:spacing w:after="0" w:line="259" w:lineRule="auto"/>
      <w:ind w:left="158" w:right="0" w:firstLine="0"/>
      <w:jc w:val="center"/>
    </w:pPr>
    <w:r>
      <w:rPr>
        <w:rFonts w:ascii="Gill Sans MT" w:eastAsia="Gill Sans MT" w:hAnsi="Gill Sans MT" w:cs="Gill Sans MT"/>
        <w:color w:val="FF0000"/>
        <w:sz w:val="18"/>
      </w:rPr>
      <w:t xml:space="preserve"> </w:t>
    </w:r>
    <w:r>
      <w:t xml:space="preserve"> </w:t>
    </w:r>
  </w:p>
  <w:p w:rsidR="00FB3225" w:rsidRDefault="00CA77F0">
    <w:pPr>
      <w:spacing w:after="0" w:line="259" w:lineRule="auto"/>
      <w:ind w:left="4" w:right="0" w:firstLine="0"/>
      <w:jc w:val="center"/>
    </w:pPr>
    <w:r>
      <w:rPr>
        <w:rFonts w:ascii="Gill Sans MT" w:eastAsia="Gill Sans MT" w:hAnsi="Gill Sans MT" w:cs="Gill Sans MT"/>
        <w:color w:val="FF0000"/>
        <w:sz w:val="18"/>
      </w:rPr>
      <w:t xml:space="preserve">Faculdade </w:t>
    </w:r>
    <w:proofErr w:type="spellStart"/>
    <w:r>
      <w:rPr>
        <w:rFonts w:ascii="Gill Sans MT" w:eastAsia="Gill Sans MT" w:hAnsi="Gill Sans MT" w:cs="Gill Sans MT"/>
        <w:color w:val="FF0000"/>
        <w:sz w:val="18"/>
      </w:rPr>
      <w:t>Paulus</w:t>
    </w:r>
    <w:proofErr w:type="spellEnd"/>
    <w:r>
      <w:rPr>
        <w:rFonts w:ascii="Gill Sans MT" w:eastAsia="Gill Sans MT" w:hAnsi="Gill Sans MT" w:cs="Gill Sans MT"/>
        <w:color w:val="FF0000"/>
        <w:sz w:val="18"/>
      </w:rPr>
      <w:t xml:space="preserve"> de Tecnologia e Comunicação </w:t>
    </w:r>
    <w:r>
      <w:t xml:space="preserve"> </w:t>
    </w:r>
  </w:p>
  <w:p w:rsidR="00FB3225" w:rsidRDefault="00CA77F0">
    <w:pPr>
      <w:spacing w:after="0" w:line="248" w:lineRule="auto"/>
      <w:ind w:left="1480" w:right="1371" w:firstLine="0"/>
      <w:jc w:val="center"/>
    </w:pPr>
    <w:r>
      <w:rPr>
        <w:rFonts w:ascii="Gill Sans MT" w:eastAsia="Gill Sans MT" w:hAnsi="Gill Sans MT" w:cs="Gill Sans MT"/>
        <w:sz w:val="18"/>
      </w:rPr>
      <w:t xml:space="preserve">Rua Major </w:t>
    </w:r>
    <w:proofErr w:type="spellStart"/>
    <w:r>
      <w:rPr>
        <w:rFonts w:ascii="Gill Sans MT" w:eastAsia="Gill Sans MT" w:hAnsi="Gill Sans MT" w:cs="Gill Sans MT"/>
        <w:sz w:val="18"/>
      </w:rPr>
      <w:t>Maragliano</w:t>
    </w:r>
    <w:proofErr w:type="spellEnd"/>
    <w:r>
      <w:rPr>
        <w:rFonts w:ascii="Gill Sans MT" w:eastAsia="Gill Sans MT" w:hAnsi="Gill Sans MT" w:cs="Gill Sans MT"/>
        <w:sz w:val="18"/>
      </w:rPr>
      <w:t xml:space="preserve">, 191 – Vila Mariana – 04017-030 – São Paulo – </w:t>
    </w:r>
    <w:proofErr w:type="gramStart"/>
    <w:r>
      <w:rPr>
        <w:rFonts w:ascii="Gill Sans MT" w:eastAsia="Gill Sans MT" w:hAnsi="Gill Sans MT" w:cs="Gill Sans MT"/>
        <w:sz w:val="18"/>
      </w:rPr>
      <w:t xml:space="preserve">SP </w:t>
    </w:r>
    <w:r>
      <w:t xml:space="preserve"> </w:t>
    </w:r>
    <w:r>
      <w:rPr>
        <w:rFonts w:ascii="Gill Sans MT" w:eastAsia="Gill Sans MT" w:hAnsi="Gill Sans MT" w:cs="Gill Sans MT"/>
        <w:sz w:val="18"/>
      </w:rPr>
      <w:t>Tel.</w:t>
    </w:r>
    <w:proofErr w:type="gramEnd"/>
    <w:r>
      <w:rPr>
        <w:rFonts w:ascii="Gill Sans MT" w:eastAsia="Gill Sans MT" w:hAnsi="Gill Sans MT" w:cs="Gill Sans MT"/>
        <w:sz w:val="18"/>
      </w:rPr>
      <w:t xml:space="preserve">: (11) 2139-8500 www.fapcom.edu.br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AF" w:rsidRDefault="00653DAF">
      <w:pPr>
        <w:spacing w:after="0" w:line="240" w:lineRule="auto"/>
      </w:pPr>
      <w:r>
        <w:separator/>
      </w:r>
    </w:p>
  </w:footnote>
  <w:footnote w:type="continuationSeparator" w:id="0">
    <w:p w:rsidR="00653DAF" w:rsidRDefault="0065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25" w:rsidRDefault="00CA77F0">
    <w:pPr>
      <w:spacing w:after="4" w:line="259" w:lineRule="auto"/>
      <w:ind w:left="0" w:right="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1028700</wp:posOffset>
          </wp:positionH>
          <wp:positionV relativeFrom="page">
            <wp:posOffset>85090</wp:posOffset>
          </wp:positionV>
          <wp:extent cx="1010285" cy="1010285"/>
          <wp:effectExtent l="0" t="0" r="0" b="0"/>
          <wp:wrapSquare wrapText="bothSides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285" cy="1010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491EA2" w:rsidRPr="00491EA2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FB3225" w:rsidRDefault="00CA77F0">
    <w:pPr>
      <w:spacing w:after="0" w:line="259" w:lineRule="auto"/>
      <w:ind w:left="0" w:right="-150" w:firstLine="0"/>
      <w:jc w:val="right"/>
    </w:pPr>
    <w:r>
      <w:rPr>
        <w:sz w:val="22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25" w:rsidRDefault="00CA77F0">
    <w:pPr>
      <w:spacing w:after="4" w:line="259" w:lineRule="auto"/>
      <w:ind w:left="0" w:right="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1028700</wp:posOffset>
          </wp:positionH>
          <wp:positionV relativeFrom="page">
            <wp:posOffset>85090</wp:posOffset>
          </wp:positionV>
          <wp:extent cx="1010285" cy="1010285"/>
          <wp:effectExtent l="0" t="0" r="0" b="0"/>
          <wp:wrapSquare wrapText="bothSides"/>
          <wp:docPr id="259" name="Picture 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Picture 2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285" cy="1010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491EA2" w:rsidRPr="00491EA2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FB3225" w:rsidRDefault="00CA77F0">
    <w:pPr>
      <w:spacing w:after="0" w:line="855" w:lineRule="auto"/>
      <w:ind w:left="1704" w:right="-150" w:firstLine="0"/>
      <w:jc w:val="right"/>
    </w:pPr>
    <w:r>
      <w:rPr>
        <w:sz w:val="22"/>
      </w:rPr>
      <w:t xml:space="preserve"> </w:t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25" w:rsidRDefault="00CA77F0">
    <w:pPr>
      <w:spacing w:after="4" w:line="259" w:lineRule="auto"/>
      <w:ind w:left="0" w:right="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1028700</wp:posOffset>
          </wp:positionH>
          <wp:positionV relativeFrom="page">
            <wp:posOffset>85090</wp:posOffset>
          </wp:positionV>
          <wp:extent cx="1010285" cy="1010285"/>
          <wp:effectExtent l="0" t="0" r="0" b="0"/>
          <wp:wrapSquare wrapText="bothSides"/>
          <wp:docPr id="1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285" cy="1010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B010CB" w:rsidRPr="00B010C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t xml:space="preserve"> </w:t>
    </w:r>
  </w:p>
  <w:p w:rsidR="00FB3225" w:rsidRDefault="00CA77F0">
    <w:pPr>
      <w:spacing w:after="0" w:line="259" w:lineRule="auto"/>
      <w:ind w:left="0" w:right="-150" w:firstLine="0"/>
      <w:jc w:val="right"/>
    </w:pPr>
    <w:r>
      <w:rPr>
        <w:sz w:val="22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7C1"/>
    <w:multiLevelType w:val="hybridMultilevel"/>
    <w:tmpl w:val="A80C870A"/>
    <w:lvl w:ilvl="0" w:tplc="213E8E8A">
      <w:start w:val="5"/>
      <w:numFmt w:val="decimal"/>
      <w:lvlText w:val="%1."/>
      <w:lvlJc w:val="left"/>
      <w:pPr>
        <w:ind w:left="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874A8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68F2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4B82A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22AA4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A5E58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24A0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E386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88442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428F0"/>
    <w:multiLevelType w:val="hybridMultilevel"/>
    <w:tmpl w:val="7E365A6C"/>
    <w:lvl w:ilvl="0" w:tplc="43B844E8">
      <w:start w:val="21"/>
      <w:numFmt w:val="decimal"/>
      <w:lvlText w:val="%1."/>
      <w:lvlJc w:val="left"/>
      <w:pPr>
        <w:ind w:left="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133C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E26C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0EA48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4D66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CE672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83812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A4718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291BA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E4939"/>
    <w:multiLevelType w:val="hybridMultilevel"/>
    <w:tmpl w:val="8BE2C7FC"/>
    <w:lvl w:ilvl="0" w:tplc="B5BA2C92">
      <w:start w:val="2"/>
      <w:numFmt w:val="decimal"/>
      <w:lvlText w:val="%1."/>
      <w:lvlJc w:val="left"/>
      <w:pPr>
        <w:ind w:left="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8009A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4AAE2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D09E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EF38C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0A77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490F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ED8EA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A0EE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8611F"/>
    <w:multiLevelType w:val="hybridMultilevel"/>
    <w:tmpl w:val="3A4E39F2"/>
    <w:lvl w:ilvl="0" w:tplc="5950C6BA">
      <w:start w:val="32"/>
      <w:numFmt w:val="decimal"/>
      <w:lvlText w:val="%1."/>
      <w:lvlJc w:val="left"/>
      <w:pPr>
        <w:ind w:left="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CEAC4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07BE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28C50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829AE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04C62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4AC04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E293C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AF80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7460A3"/>
    <w:multiLevelType w:val="hybridMultilevel"/>
    <w:tmpl w:val="36C461EE"/>
    <w:lvl w:ilvl="0" w:tplc="659EC496">
      <w:start w:val="29"/>
      <w:numFmt w:val="decimal"/>
      <w:lvlText w:val="%1."/>
      <w:lvlJc w:val="left"/>
      <w:pPr>
        <w:ind w:left="7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DDB0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2F48E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835A6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26890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5210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ECA4E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E4C7C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8C9D6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25"/>
    <w:rsid w:val="00014D24"/>
    <w:rsid w:val="000C4439"/>
    <w:rsid w:val="001B23AA"/>
    <w:rsid w:val="001C3BB6"/>
    <w:rsid w:val="001C3DCD"/>
    <w:rsid w:val="003A7740"/>
    <w:rsid w:val="00491EA2"/>
    <w:rsid w:val="00653DAF"/>
    <w:rsid w:val="00854529"/>
    <w:rsid w:val="00874D1F"/>
    <w:rsid w:val="00883882"/>
    <w:rsid w:val="00A84F7F"/>
    <w:rsid w:val="00B010CB"/>
    <w:rsid w:val="00B417BE"/>
    <w:rsid w:val="00CA29A6"/>
    <w:rsid w:val="00CA77F0"/>
    <w:rsid w:val="00D44E07"/>
    <w:rsid w:val="00D615B3"/>
    <w:rsid w:val="00F02B79"/>
    <w:rsid w:val="00FB3225"/>
    <w:rsid w:val="00F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0C7A7-3F2B-406A-ADC9-71C3D1F9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6" w:line="253" w:lineRule="auto"/>
      <w:ind w:left="10" w:right="5" w:firstLine="35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1557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Marciano de Aquino</dc:creator>
  <cp:keywords/>
  <cp:lastModifiedBy>John Willian Marklew Junior</cp:lastModifiedBy>
  <cp:revision>38</cp:revision>
  <dcterms:created xsi:type="dcterms:W3CDTF">2018-01-11T13:12:00Z</dcterms:created>
  <dcterms:modified xsi:type="dcterms:W3CDTF">2018-01-23T15:48:00Z</dcterms:modified>
</cp:coreProperties>
</file>