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89"/>
        <w:gridCol w:w="1122"/>
        <w:gridCol w:w="709"/>
        <w:gridCol w:w="1275"/>
        <w:gridCol w:w="567"/>
        <w:gridCol w:w="1701"/>
        <w:gridCol w:w="9214"/>
      </w:tblGrid>
      <w:tr w:rsidR="00B51B28" w:rsidTr="00875F9E">
        <w:tc>
          <w:tcPr>
            <w:tcW w:w="1289" w:type="dxa"/>
            <w:shd w:val="clear" w:color="auto" w:fill="FBE4D5" w:themeFill="accent2" w:themeFillTint="33"/>
            <w:vAlign w:val="center"/>
          </w:tcPr>
          <w:p w:rsidR="008E582C" w:rsidRPr="00CA247B" w:rsidRDefault="008E582C" w:rsidP="008E582C">
            <w:pPr>
              <w:jc w:val="center"/>
              <w:rPr>
                <w:b/>
              </w:rPr>
            </w:pPr>
            <w:r w:rsidRPr="00CA247B">
              <w:rPr>
                <w:b/>
              </w:rPr>
              <w:t>CURSO</w:t>
            </w:r>
          </w:p>
        </w:tc>
        <w:tc>
          <w:tcPr>
            <w:tcW w:w="1122" w:type="dxa"/>
            <w:shd w:val="clear" w:color="auto" w:fill="FBE4D5" w:themeFill="accent2" w:themeFillTint="33"/>
            <w:vAlign w:val="center"/>
          </w:tcPr>
          <w:p w:rsidR="008E582C" w:rsidRPr="00CA247B" w:rsidRDefault="008E582C" w:rsidP="008E582C">
            <w:pPr>
              <w:jc w:val="center"/>
              <w:rPr>
                <w:b/>
              </w:rPr>
            </w:pPr>
            <w:r w:rsidRPr="00CA247B">
              <w:rPr>
                <w:b/>
              </w:rPr>
              <w:t>TURNO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8E582C" w:rsidRPr="00CA247B" w:rsidRDefault="008E582C" w:rsidP="008E582C">
            <w:pPr>
              <w:jc w:val="center"/>
              <w:rPr>
                <w:b/>
              </w:rPr>
            </w:pPr>
            <w:r w:rsidRPr="00CA247B">
              <w:rPr>
                <w:b/>
              </w:rPr>
              <w:t>SEM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8E582C" w:rsidRPr="00CA247B" w:rsidRDefault="008E582C" w:rsidP="008E582C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8E582C" w:rsidRPr="00CA247B" w:rsidRDefault="00B51B28" w:rsidP="008E582C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8E582C" w:rsidRPr="00CA247B" w:rsidRDefault="00B51B28" w:rsidP="008E582C">
            <w:pPr>
              <w:jc w:val="center"/>
              <w:rPr>
                <w:b/>
              </w:rPr>
            </w:pPr>
            <w:r>
              <w:rPr>
                <w:b/>
              </w:rPr>
              <w:t>PROFESSOR</w:t>
            </w:r>
          </w:p>
        </w:tc>
        <w:tc>
          <w:tcPr>
            <w:tcW w:w="9214" w:type="dxa"/>
            <w:shd w:val="clear" w:color="auto" w:fill="FBE4D5" w:themeFill="accent2" w:themeFillTint="33"/>
            <w:vAlign w:val="center"/>
          </w:tcPr>
          <w:p w:rsidR="008E582C" w:rsidRPr="00CA247B" w:rsidRDefault="008E582C" w:rsidP="008E582C">
            <w:pPr>
              <w:jc w:val="center"/>
              <w:rPr>
                <w:b/>
              </w:rPr>
            </w:pPr>
            <w:r w:rsidRPr="00CA247B">
              <w:rPr>
                <w:b/>
              </w:rPr>
              <w:t>EMENTA</w:t>
            </w:r>
          </w:p>
        </w:tc>
      </w:tr>
      <w:tr w:rsidR="00F527A5" w:rsidTr="00281389">
        <w:tc>
          <w:tcPr>
            <w:tcW w:w="1289" w:type="dxa"/>
            <w:vMerge w:val="restart"/>
            <w:shd w:val="clear" w:color="auto" w:fill="EBCFDF"/>
            <w:vAlign w:val="center"/>
          </w:tcPr>
          <w:p w:rsidR="00F527A5" w:rsidRDefault="00F527A5" w:rsidP="008E582C">
            <w:pPr>
              <w:jc w:val="center"/>
            </w:pPr>
            <w:r>
              <w:t>Publicidade e Propaganda</w:t>
            </w:r>
          </w:p>
        </w:tc>
        <w:tc>
          <w:tcPr>
            <w:tcW w:w="1122" w:type="dxa"/>
            <w:vMerge w:val="restart"/>
            <w:shd w:val="clear" w:color="auto" w:fill="EBCFDF"/>
            <w:vAlign w:val="center"/>
          </w:tcPr>
          <w:p w:rsidR="00F527A5" w:rsidRDefault="00F527A5" w:rsidP="008E582C">
            <w:pPr>
              <w:jc w:val="center"/>
            </w:pPr>
            <w:r>
              <w:t>Noturno</w:t>
            </w:r>
          </w:p>
          <w:p w:rsidR="00F527A5" w:rsidRDefault="00F527A5" w:rsidP="008E582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  <w:r>
              <w:t>7º</w:t>
            </w:r>
          </w:p>
        </w:tc>
        <w:tc>
          <w:tcPr>
            <w:tcW w:w="1275" w:type="dxa"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  <w:r>
              <w:t>Linguagem Audiovisual e Direção Fotográfica</w:t>
            </w:r>
          </w:p>
        </w:tc>
        <w:tc>
          <w:tcPr>
            <w:tcW w:w="567" w:type="dxa"/>
            <w:vMerge w:val="restart"/>
            <w:shd w:val="clear" w:color="auto" w:fill="EBCFDF"/>
            <w:vAlign w:val="center"/>
          </w:tcPr>
          <w:p w:rsidR="00F527A5" w:rsidRDefault="00F527A5" w:rsidP="008E582C">
            <w:pPr>
              <w:jc w:val="center"/>
            </w:pPr>
            <w:r>
              <w:t>68</w:t>
            </w:r>
          </w:p>
          <w:p w:rsidR="00F527A5" w:rsidRDefault="00F527A5" w:rsidP="00B51B28">
            <w:pPr>
              <w:jc w:val="center"/>
            </w:pPr>
          </w:p>
        </w:tc>
        <w:tc>
          <w:tcPr>
            <w:tcW w:w="1701" w:type="dxa"/>
            <w:shd w:val="clear" w:color="auto" w:fill="EBCFDF"/>
            <w:vAlign w:val="center"/>
          </w:tcPr>
          <w:p w:rsidR="00F527A5" w:rsidRDefault="00F527A5" w:rsidP="008E582C">
            <w:pPr>
              <w:jc w:val="center"/>
            </w:pPr>
            <w:r>
              <w:t>Em contratação</w:t>
            </w:r>
          </w:p>
        </w:tc>
        <w:tc>
          <w:tcPr>
            <w:tcW w:w="9214" w:type="dxa"/>
            <w:shd w:val="clear" w:color="auto" w:fill="EBCFDF"/>
          </w:tcPr>
          <w:p w:rsidR="00F527A5" w:rsidRDefault="00F527A5" w:rsidP="008E582C">
            <w:pPr>
              <w:ind w:right="34"/>
              <w:jc w:val="both"/>
              <w:rPr>
                <w:sz w:val="20"/>
                <w:szCs w:val="20"/>
              </w:rPr>
            </w:pPr>
            <w:r w:rsidRPr="00173EF8">
              <w:rPr>
                <w:sz w:val="20"/>
                <w:szCs w:val="20"/>
              </w:rPr>
              <w:t xml:space="preserve">Linguagem Visual/Audiovisual e Iluminação para Cinema, Cinema Publicitário, Televisão e Internet. Iluminação clássica e/ou com efeitos em imagens paradas ou em movimento. Uso dos diversos equipamentos e acessórios de iluminação. Uso de filtros em refletores e em câmeras. </w:t>
            </w:r>
            <w:proofErr w:type="spellStart"/>
            <w:r w:rsidRPr="00173EF8">
              <w:rPr>
                <w:sz w:val="20"/>
                <w:szCs w:val="20"/>
              </w:rPr>
              <w:t>Colorimetria</w:t>
            </w:r>
            <w:proofErr w:type="spellEnd"/>
            <w:r w:rsidRPr="00173EF8">
              <w:rPr>
                <w:sz w:val="20"/>
                <w:szCs w:val="20"/>
              </w:rPr>
              <w:t xml:space="preserve">. Balanceamento de cor com diferentes fontes de luz. Iluminação como elemento narrativo. Iluminação de Audiovisuais com </w:t>
            </w:r>
            <w:proofErr w:type="spellStart"/>
            <w:r w:rsidRPr="00173EF8">
              <w:rPr>
                <w:sz w:val="20"/>
                <w:szCs w:val="20"/>
              </w:rPr>
              <w:t>multi-câmeras</w:t>
            </w:r>
            <w:proofErr w:type="spellEnd"/>
            <w:r>
              <w:rPr>
                <w:sz w:val="20"/>
                <w:szCs w:val="20"/>
              </w:rPr>
              <w:t>. P</w:t>
            </w:r>
            <w:r w:rsidRPr="00173EF8">
              <w:rPr>
                <w:sz w:val="20"/>
                <w:szCs w:val="20"/>
              </w:rPr>
              <w:t xml:space="preserve">ara Cinema/Cinema Publicitário, Televisão e Internet. </w:t>
            </w:r>
            <w:proofErr w:type="spellStart"/>
            <w:r w:rsidRPr="00173EF8">
              <w:rPr>
                <w:sz w:val="20"/>
                <w:szCs w:val="20"/>
              </w:rPr>
              <w:t>Enquadração</w:t>
            </w:r>
            <w:proofErr w:type="spellEnd"/>
            <w:r w:rsidRPr="00173EF8">
              <w:rPr>
                <w:sz w:val="20"/>
                <w:szCs w:val="20"/>
              </w:rPr>
              <w:t>, enquadramento e composição/distribuição da figura num plano. Enquadramento, movimento de câmera e justaposição de imagens.</w:t>
            </w:r>
          </w:p>
          <w:p w:rsidR="00F527A5" w:rsidRPr="00173EF8" w:rsidRDefault="00F527A5" w:rsidP="008E582C">
            <w:pPr>
              <w:ind w:right="34"/>
              <w:jc w:val="both"/>
              <w:rPr>
                <w:sz w:val="20"/>
                <w:szCs w:val="20"/>
              </w:rPr>
            </w:pPr>
          </w:p>
        </w:tc>
      </w:tr>
      <w:tr w:rsidR="00F527A5" w:rsidTr="00281389">
        <w:tc>
          <w:tcPr>
            <w:tcW w:w="1289" w:type="dxa"/>
            <w:vMerge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</w:p>
        </w:tc>
        <w:tc>
          <w:tcPr>
            <w:tcW w:w="1122" w:type="dxa"/>
            <w:vMerge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</w:p>
        </w:tc>
        <w:tc>
          <w:tcPr>
            <w:tcW w:w="709" w:type="dxa"/>
            <w:vMerge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</w:p>
        </w:tc>
        <w:tc>
          <w:tcPr>
            <w:tcW w:w="1275" w:type="dxa"/>
            <w:shd w:val="clear" w:color="auto" w:fill="EBCFDF"/>
            <w:vAlign w:val="center"/>
          </w:tcPr>
          <w:p w:rsidR="00F527A5" w:rsidRPr="00B51B28" w:rsidRDefault="00F527A5" w:rsidP="003F7B71">
            <w:pPr>
              <w:jc w:val="center"/>
              <w:rPr>
                <w:sz w:val="20"/>
                <w:szCs w:val="20"/>
              </w:rPr>
            </w:pPr>
            <w:r w:rsidRPr="00B51B28">
              <w:rPr>
                <w:sz w:val="20"/>
                <w:szCs w:val="20"/>
              </w:rPr>
              <w:t xml:space="preserve">Redes e </w:t>
            </w:r>
            <w:r w:rsidRPr="003F7B71">
              <w:rPr>
                <w:sz w:val="20"/>
                <w:szCs w:val="20"/>
              </w:rPr>
              <w:t>Gameficação</w:t>
            </w:r>
          </w:p>
        </w:tc>
        <w:tc>
          <w:tcPr>
            <w:tcW w:w="567" w:type="dxa"/>
            <w:vMerge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</w:p>
        </w:tc>
        <w:tc>
          <w:tcPr>
            <w:tcW w:w="1701" w:type="dxa"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  <w:r>
              <w:t>Prof. Fábio</w:t>
            </w:r>
          </w:p>
        </w:tc>
        <w:tc>
          <w:tcPr>
            <w:tcW w:w="9214" w:type="dxa"/>
            <w:shd w:val="clear" w:color="auto" w:fill="EBCFDF"/>
            <w:vAlign w:val="center"/>
          </w:tcPr>
          <w:p w:rsidR="00F527A5" w:rsidRDefault="00F527A5" w:rsidP="00B51B2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construção de relacionamentos no ambiente digital via processos de gameficação. Estudo destes processos no ambiente organizacional. Uso de estratégia de </w:t>
            </w:r>
            <w:r w:rsidRPr="003F7B71">
              <w:rPr>
                <w:rFonts w:ascii="Calibri" w:hAnsi="Calibri"/>
                <w:color w:val="000000"/>
              </w:rPr>
              <w:t>gameficação</w:t>
            </w:r>
            <w:r>
              <w:rPr>
                <w:rFonts w:ascii="Calibri" w:hAnsi="Calibri"/>
                <w:color w:val="000000"/>
              </w:rPr>
              <w:t xml:space="preserve"> por empresas e instituições.</w:t>
            </w:r>
          </w:p>
          <w:p w:rsidR="00F527A5" w:rsidRDefault="00F527A5" w:rsidP="00B51B28">
            <w:pPr>
              <w:jc w:val="both"/>
            </w:pPr>
          </w:p>
        </w:tc>
      </w:tr>
      <w:tr w:rsidR="00F527A5" w:rsidTr="00281389">
        <w:tc>
          <w:tcPr>
            <w:tcW w:w="1289" w:type="dxa"/>
            <w:vMerge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</w:p>
        </w:tc>
        <w:tc>
          <w:tcPr>
            <w:tcW w:w="1122" w:type="dxa"/>
            <w:vMerge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</w:p>
        </w:tc>
        <w:tc>
          <w:tcPr>
            <w:tcW w:w="709" w:type="dxa"/>
            <w:vMerge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</w:p>
        </w:tc>
        <w:tc>
          <w:tcPr>
            <w:tcW w:w="1275" w:type="dxa"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  <w:r>
              <w:t>Direção de Arte e Cenografia</w:t>
            </w:r>
          </w:p>
        </w:tc>
        <w:tc>
          <w:tcPr>
            <w:tcW w:w="567" w:type="dxa"/>
            <w:vMerge w:val="restart"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  <w:r>
              <w:t>34</w:t>
            </w:r>
          </w:p>
          <w:p w:rsidR="00F527A5" w:rsidRDefault="00F527A5" w:rsidP="00B51B28">
            <w:pPr>
              <w:jc w:val="center"/>
            </w:pPr>
          </w:p>
        </w:tc>
        <w:tc>
          <w:tcPr>
            <w:tcW w:w="1701" w:type="dxa"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  <w:r>
              <w:t>Profa. Leslye</w:t>
            </w:r>
          </w:p>
        </w:tc>
        <w:tc>
          <w:tcPr>
            <w:tcW w:w="9214" w:type="dxa"/>
            <w:shd w:val="clear" w:color="auto" w:fill="EBCFDF"/>
            <w:vAlign w:val="center"/>
          </w:tcPr>
          <w:p w:rsidR="00F527A5" w:rsidRDefault="00F527A5" w:rsidP="00B51B2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Análise e criação de projetos de cenários e direção de arte em produções audiovisuais. Noções de perspectiva e composições de elementos no espaço. Desenvolvimento de desenhos e maquetes. A importância do figurino e da maquiagem. Técnicas de execução de cenários e direção de arte.</w:t>
            </w:r>
          </w:p>
          <w:p w:rsidR="00F527A5" w:rsidRDefault="00F527A5" w:rsidP="00B51B28">
            <w:pPr>
              <w:jc w:val="both"/>
            </w:pPr>
          </w:p>
        </w:tc>
      </w:tr>
      <w:tr w:rsidR="00F527A5" w:rsidTr="00281389">
        <w:tc>
          <w:tcPr>
            <w:tcW w:w="1289" w:type="dxa"/>
            <w:vMerge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</w:p>
        </w:tc>
        <w:tc>
          <w:tcPr>
            <w:tcW w:w="1122" w:type="dxa"/>
            <w:vMerge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</w:p>
        </w:tc>
        <w:tc>
          <w:tcPr>
            <w:tcW w:w="709" w:type="dxa"/>
            <w:vMerge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</w:p>
        </w:tc>
        <w:tc>
          <w:tcPr>
            <w:tcW w:w="1275" w:type="dxa"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  <w:r>
              <w:t>Trilha Sonora</w:t>
            </w:r>
          </w:p>
        </w:tc>
        <w:tc>
          <w:tcPr>
            <w:tcW w:w="567" w:type="dxa"/>
            <w:vMerge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</w:p>
        </w:tc>
        <w:tc>
          <w:tcPr>
            <w:tcW w:w="1701" w:type="dxa"/>
            <w:shd w:val="clear" w:color="auto" w:fill="EBCFDF"/>
            <w:vAlign w:val="center"/>
          </w:tcPr>
          <w:p w:rsidR="00F527A5" w:rsidRDefault="00F527A5" w:rsidP="00B51B28">
            <w:pPr>
              <w:jc w:val="center"/>
            </w:pPr>
            <w:r>
              <w:t>Prof. Lawrence</w:t>
            </w:r>
          </w:p>
        </w:tc>
        <w:tc>
          <w:tcPr>
            <w:tcW w:w="9214" w:type="dxa"/>
            <w:shd w:val="clear" w:color="auto" w:fill="EBCFDF"/>
          </w:tcPr>
          <w:p w:rsidR="00F527A5" w:rsidRDefault="00F527A5" w:rsidP="00B51B28">
            <w:pPr>
              <w:jc w:val="both"/>
            </w:pPr>
            <w:r w:rsidRPr="00B51B28">
              <w:t>Planejamento, criação e produção de trilha sonora e musical para projetos de comunicação audiovisual (programas de TV, vídeos, filmes). As funções e aplicações do som na comunicação, da concepção de correlações entre sons e imagens e da seleção dos elementos sonoros a serem empregados.</w:t>
            </w:r>
          </w:p>
        </w:tc>
      </w:tr>
      <w:tr w:rsidR="00F527A5" w:rsidTr="00DC7273">
        <w:tc>
          <w:tcPr>
            <w:tcW w:w="1289" w:type="dxa"/>
            <w:vMerge w:val="restart"/>
            <w:shd w:val="clear" w:color="auto" w:fill="FFF2CC" w:themeFill="accent4" w:themeFillTint="33"/>
            <w:vAlign w:val="center"/>
          </w:tcPr>
          <w:p w:rsidR="00F527A5" w:rsidRDefault="00F527A5" w:rsidP="00875F9E">
            <w:pPr>
              <w:jc w:val="center"/>
            </w:pPr>
            <w:r>
              <w:t>Jornalismo</w:t>
            </w:r>
          </w:p>
        </w:tc>
        <w:tc>
          <w:tcPr>
            <w:tcW w:w="1122" w:type="dxa"/>
            <w:shd w:val="clear" w:color="auto" w:fill="FFF2CC" w:themeFill="accent4" w:themeFillTint="33"/>
            <w:vAlign w:val="center"/>
          </w:tcPr>
          <w:p w:rsidR="00F527A5" w:rsidRDefault="00F527A5" w:rsidP="00875F9E">
            <w:pPr>
              <w:jc w:val="center"/>
            </w:pPr>
            <w:r>
              <w:t>Matutino e Noturno</w:t>
            </w:r>
          </w:p>
        </w:tc>
        <w:tc>
          <w:tcPr>
            <w:tcW w:w="709" w:type="dxa"/>
            <w:vMerge w:val="restart"/>
            <w:shd w:val="clear" w:color="auto" w:fill="FFF2CC" w:themeFill="accent4" w:themeFillTint="33"/>
            <w:vAlign w:val="center"/>
          </w:tcPr>
          <w:p w:rsidR="00F527A5" w:rsidRDefault="00F527A5" w:rsidP="00875F9E">
            <w:pPr>
              <w:jc w:val="center"/>
            </w:pPr>
            <w:r>
              <w:t>7º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F527A5" w:rsidRPr="00875F9E" w:rsidRDefault="00F527A5" w:rsidP="003F7B71">
            <w:pPr>
              <w:jc w:val="center"/>
              <w:rPr>
                <w:sz w:val="20"/>
                <w:szCs w:val="20"/>
              </w:rPr>
            </w:pPr>
            <w:r w:rsidRPr="00875F9E">
              <w:rPr>
                <w:sz w:val="20"/>
                <w:szCs w:val="20"/>
              </w:rPr>
              <w:t>Redes e Gam</w:t>
            </w:r>
            <w:r>
              <w:rPr>
                <w:sz w:val="20"/>
                <w:szCs w:val="20"/>
              </w:rPr>
              <w:t>e</w:t>
            </w:r>
            <w:r w:rsidRPr="00875F9E">
              <w:rPr>
                <w:sz w:val="20"/>
                <w:szCs w:val="20"/>
              </w:rPr>
              <w:t>ficação</w:t>
            </w:r>
          </w:p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:rsidR="00F527A5" w:rsidRDefault="00F527A5" w:rsidP="00875F9E">
            <w:pPr>
              <w:jc w:val="center"/>
            </w:pPr>
            <w:r>
              <w:t>68</w:t>
            </w:r>
          </w:p>
          <w:p w:rsidR="00F527A5" w:rsidRDefault="00F527A5" w:rsidP="00DC7273">
            <w:pPr>
              <w:jc w:val="center"/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F527A5" w:rsidRDefault="00F527A5" w:rsidP="00875F9E">
            <w:pPr>
              <w:jc w:val="center"/>
            </w:pPr>
            <w:r>
              <w:t>Prof. Fábio</w:t>
            </w:r>
          </w:p>
        </w:tc>
        <w:tc>
          <w:tcPr>
            <w:tcW w:w="9214" w:type="dxa"/>
            <w:shd w:val="clear" w:color="auto" w:fill="FFF2CC" w:themeFill="accent4" w:themeFillTint="33"/>
            <w:vAlign w:val="center"/>
          </w:tcPr>
          <w:p w:rsidR="00F527A5" w:rsidRDefault="00F527A5" w:rsidP="00875F9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construção de relacionamentos no ambiente digital via processos de gameficação. Estudo destes processos no ambiente organizacional. Uso de estratégia de gameficação por empresas e instituições.</w:t>
            </w:r>
          </w:p>
          <w:p w:rsidR="00F527A5" w:rsidRDefault="00F527A5" w:rsidP="00875F9E">
            <w:pPr>
              <w:jc w:val="both"/>
            </w:pPr>
          </w:p>
        </w:tc>
      </w:tr>
      <w:tr w:rsidR="00F527A5" w:rsidTr="00DC7273">
        <w:tc>
          <w:tcPr>
            <w:tcW w:w="1289" w:type="dxa"/>
            <w:vMerge/>
            <w:shd w:val="clear" w:color="auto" w:fill="FFF2CC" w:themeFill="accent4" w:themeFillTint="33"/>
            <w:vAlign w:val="center"/>
          </w:tcPr>
          <w:p w:rsidR="00F527A5" w:rsidRDefault="00F527A5" w:rsidP="00875F9E">
            <w:pPr>
              <w:jc w:val="center"/>
            </w:pPr>
          </w:p>
        </w:tc>
        <w:tc>
          <w:tcPr>
            <w:tcW w:w="1122" w:type="dxa"/>
            <w:vMerge w:val="restart"/>
            <w:shd w:val="clear" w:color="auto" w:fill="FFF2CC" w:themeFill="accent4" w:themeFillTint="33"/>
            <w:vAlign w:val="center"/>
          </w:tcPr>
          <w:p w:rsidR="00F527A5" w:rsidRDefault="00F527A5" w:rsidP="00DC7273">
            <w:pPr>
              <w:jc w:val="center"/>
            </w:pPr>
            <w:r>
              <w:t>Noturno</w:t>
            </w: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F527A5" w:rsidRDefault="00F527A5" w:rsidP="00875F9E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F527A5" w:rsidRDefault="00F527A5" w:rsidP="00DC7273">
            <w:pPr>
              <w:jc w:val="center"/>
            </w:pPr>
            <w:r>
              <w:t>Linguagem Audiovisual e Direção de Fotografia</w:t>
            </w:r>
          </w:p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F527A5" w:rsidRDefault="00F527A5" w:rsidP="00875F9E">
            <w:pPr>
              <w:jc w:val="center"/>
            </w:pPr>
            <w:r>
              <w:t>Em contratação</w:t>
            </w:r>
          </w:p>
        </w:tc>
        <w:tc>
          <w:tcPr>
            <w:tcW w:w="9214" w:type="dxa"/>
            <w:shd w:val="clear" w:color="auto" w:fill="FFF2CC" w:themeFill="accent4" w:themeFillTint="33"/>
            <w:vAlign w:val="center"/>
          </w:tcPr>
          <w:p w:rsidR="00F527A5" w:rsidRDefault="00F527A5" w:rsidP="00DC727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Linguagem Visual/Audiovisual e Iluminação para Cinema, Cinema Publicitário, Televisão e Internet. Iluminação clássica e/ou com efeitos em imagens paradas ou em movimento. Uso dos diversos equipamentos e acessórios de iluminação. Uso de filtros em refletores e em câmeras. </w:t>
            </w:r>
            <w:proofErr w:type="spellStart"/>
            <w:r>
              <w:rPr>
                <w:rFonts w:ascii="Calibri" w:hAnsi="Calibri"/>
                <w:color w:val="000000"/>
              </w:rPr>
              <w:t>Colorimetria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Balanceamento de cor com diferentes fontes de luz. Iluminação como elemento narrativo. Iluminação de Audiovisuais com </w:t>
            </w:r>
            <w:proofErr w:type="spellStart"/>
            <w:r>
              <w:rPr>
                <w:rFonts w:ascii="Calibri" w:hAnsi="Calibri"/>
                <w:color w:val="000000"/>
              </w:rPr>
              <w:t>multi-câmeras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para Cinema/Cinema Publicitário, Televisão e Internet. </w:t>
            </w:r>
            <w:proofErr w:type="spellStart"/>
            <w:r>
              <w:rPr>
                <w:rFonts w:ascii="Calibri" w:hAnsi="Calibri"/>
                <w:color w:val="000000"/>
              </w:rPr>
              <w:t>Enquadração</w:t>
            </w:r>
            <w:proofErr w:type="spellEnd"/>
            <w:r>
              <w:rPr>
                <w:rFonts w:ascii="Calibri" w:hAnsi="Calibri"/>
                <w:color w:val="000000"/>
              </w:rPr>
              <w:t>, enquadramento e composição/distribuição da figura num plano. Enquadramento, movimento de câmera e justaposição de imagens.</w:t>
            </w:r>
          </w:p>
          <w:p w:rsidR="00F527A5" w:rsidRDefault="00F527A5" w:rsidP="00DC7273">
            <w:pPr>
              <w:jc w:val="both"/>
            </w:pPr>
          </w:p>
        </w:tc>
      </w:tr>
      <w:tr w:rsidR="00F527A5" w:rsidTr="00DC7273">
        <w:tc>
          <w:tcPr>
            <w:tcW w:w="1289" w:type="dxa"/>
            <w:vMerge/>
            <w:shd w:val="clear" w:color="auto" w:fill="FFF2CC" w:themeFill="accent4" w:themeFillTint="33"/>
            <w:vAlign w:val="center"/>
          </w:tcPr>
          <w:p w:rsidR="00F527A5" w:rsidRDefault="00F527A5" w:rsidP="00875F9E">
            <w:pPr>
              <w:jc w:val="center"/>
            </w:pPr>
          </w:p>
        </w:tc>
        <w:tc>
          <w:tcPr>
            <w:tcW w:w="1122" w:type="dxa"/>
            <w:vMerge/>
            <w:shd w:val="clear" w:color="auto" w:fill="FFF2CC" w:themeFill="accent4" w:themeFillTint="33"/>
            <w:vAlign w:val="center"/>
          </w:tcPr>
          <w:p w:rsidR="00F527A5" w:rsidRDefault="00F527A5" w:rsidP="00875F9E">
            <w:pPr>
              <w:jc w:val="center"/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:rsidR="00F527A5" w:rsidRDefault="00F527A5" w:rsidP="00875F9E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F527A5" w:rsidRDefault="00F527A5" w:rsidP="00875F9E">
            <w:pPr>
              <w:jc w:val="center"/>
            </w:pPr>
            <w:r>
              <w:t>Métricas</w:t>
            </w:r>
          </w:p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F527A5" w:rsidRDefault="00F527A5" w:rsidP="00875F9E">
            <w:pPr>
              <w:jc w:val="center"/>
            </w:pPr>
            <w:r>
              <w:t>Em contratação</w:t>
            </w:r>
          </w:p>
        </w:tc>
        <w:tc>
          <w:tcPr>
            <w:tcW w:w="9214" w:type="dxa"/>
            <w:shd w:val="clear" w:color="auto" w:fill="FFF2CC" w:themeFill="accent4" w:themeFillTint="33"/>
            <w:vAlign w:val="center"/>
          </w:tcPr>
          <w:p w:rsidR="00F527A5" w:rsidRDefault="00F527A5" w:rsidP="00DC727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Trata dos estudos voltados à implementação e gestão de ferramentas de mensuração e tipos de métrica que meçam a eficácia de uma ação de comunicação mercadológica interativa bem como a reação dos consumidores em relação a ela. Apresentação de novas ferramentas para gestão de ações de comunicação digital: análise de navegação e usabilidade de sites, gestão e mensuração de campanhas online e métricas para as redes sociais. Monitoramento, mensuração de reputação da marca dentro das mídias sociais. ROI e engajamento</w:t>
            </w:r>
          </w:p>
          <w:p w:rsidR="00F527A5" w:rsidRDefault="00F527A5" w:rsidP="00DC7273">
            <w:pPr>
              <w:jc w:val="both"/>
            </w:pPr>
          </w:p>
        </w:tc>
      </w:tr>
      <w:tr w:rsidR="00DC7273" w:rsidTr="00642872">
        <w:tc>
          <w:tcPr>
            <w:tcW w:w="1289" w:type="dxa"/>
            <w:shd w:val="clear" w:color="auto" w:fill="FBE4D5" w:themeFill="accent2" w:themeFillTint="33"/>
            <w:vAlign w:val="center"/>
          </w:tcPr>
          <w:p w:rsidR="00DC7273" w:rsidRPr="00CA247B" w:rsidRDefault="00DC7273" w:rsidP="00DC7273">
            <w:pPr>
              <w:jc w:val="center"/>
              <w:rPr>
                <w:b/>
              </w:rPr>
            </w:pPr>
            <w:r w:rsidRPr="00CA247B">
              <w:rPr>
                <w:b/>
              </w:rPr>
              <w:lastRenderedPageBreak/>
              <w:t>CURSO</w:t>
            </w:r>
          </w:p>
        </w:tc>
        <w:tc>
          <w:tcPr>
            <w:tcW w:w="1122" w:type="dxa"/>
            <w:shd w:val="clear" w:color="auto" w:fill="FBE4D5" w:themeFill="accent2" w:themeFillTint="33"/>
            <w:vAlign w:val="center"/>
          </w:tcPr>
          <w:p w:rsidR="00DC7273" w:rsidRPr="00CA247B" w:rsidRDefault="00DC7273" w:rsidP="00DC7273">
            <w:pPr>
              <w:jc w:val="center"/>
              <w:rPr>
                <w:b/>
              </w:rPr>
            </w:pPr>
            <w:r w:rsidRPr="00CA247B">
              <w:rPr>
                <w:b/>
              </w:rPr>
              <w:t>TURNO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DC7273" w:rsidRPr="00CA247B" w:rsidRDefault="00DC7273" w:rsidP="00DC7273">
            <w:pPr>
              <w:jc w:val="center"/>
              <w:rPr>
                <w:b/>
              </w:rPr>
            </w:pPr>
            <w:r w:rsidRPr="00CA247B">
              <w:rPr>
                <w:b/>
              </w:rPr>
              <w:t>SEM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DC7273" w:rsidRPr="00CA247B" w:rsidRDefault="00DC7273" w:rsidP="00DC7273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DC7273" w:rsidRPr="00CA247B" w:rsidRDefault="00DC7273" w:rsidP="00DC7273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C7273" w:rsidRPr="00CA247B" w:rsidRDefault="00DC7273" w:rsidP="00DC7273">
            <w:pPr>
              <w:jc w:val="center"/>
              <w:rPr>
                <w:b/>
              </w:rPr>
            </w:pPr>
            <w:r>
              <w:rPr>
                <w:b/>
              </w:rPr>
              <w:t>PROFESSOR</w:t>
            </w:r>
          </w:p>
        </w:tc>
        <w:tc>
          <w:tcPr>
            <w:tcW w:w="9214" w:type="dxa"/>
            <w:shd w:val="clear" w:color="auto" w:fill="FBE4D5" w:themeFill="accent2" w:themeFillTint="33"/>
            <w:vAlign w:val="center"/>
          </w:tcPr>
          <w:p w:rsidR="00DC7273" w:rsidRPr="00CA247B" w:rsidRDefault="00DC7273" w:rsidP="00DC7273">
            <w:pPr>
              <w:jc w:val="center"/>
              <w:rPr>
                <w:b/>
              </w:rPr>
            </w:pPr>
            <w:r w:rsidRPr="00CA247B">
              <w:rPr>
                <w:b/>
              </w:rPr>
              <w:t>EMENTA</w:t>
            </w:r>
          </w:p>
        </w:tc>
      </w:tr>
      <w:tr w:rsidR="00F527A5" w:rsidTr="00961972">
        <w:tc>
          <w:tcPr>
            <w:tcW w:w="1289" w:type="dxa"/>
            <w:vMerge w:val="restart"/>
            <w:shd w:val="clear" w:color="auto" w:fill="CCFF99"/>
            <w:vAlign w:val="center"/>
          </w:tcPr>
          <w:p w:rsidR="00F527A5" w:rsidRDefault="00F527A5" w:rsidP="00DC7273">
            <w:pPr>
              <w:jc w:val="center"/>
            </w:pPr>
            <w:r>
              <w:t>Rádio, TV e Internet</w:t>
            </w:r>
          </w:p>
        </w:tc>
        <w:tc>
          <w:tcPr>
            <w:tcW w:w="1122" w:type="dxa"/>
            <w:vMerge w:val="restart"/>
            <w:shd w:val="clear" w:color="auto" w:fill="CCFF99"/>
            <w:vAlign w:val="center"/>
          </w:tcPr>
          <w:p w:rsidR="00F527A5" w:rsidRDefault="00F527A5" w:rsidP="00634293">
            <w:r>
              <w:t>Noturno</w:t>
            </w:r>
          </w:p>
        </w:tc>
        <w:tc>
          <w:tcPr>
            <w:tcW w:w="709" w:type="dxa"/>
            <w:shd w:val="clear" w:color="auto" w:fill="CCFF99"/>
            <w:vAlign w:val="center"/>
          </w:tcPr>
          <w:p w:rsidR="00F527A5" w:rsidRDefault="00F527A5" w:rsidP="00DC7273">
            <w:pPr>
              <w:jc w:val="center"/>
            </w:pPr>
            <w:r>
              <w:t>7º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F527A5" w:rsidRDefault="00F527A5" w:rsidP="00DC7273">
            <w:pPr>
              <w:jc w:val="center"/>
            </w:pPr>
            <w:r>
              <w:t>Linguagem Audiovisual e Direção de Fotografia</w:t>
            </w:r>
          </w:p>
        </w:tc>
        <w:tc>
          <w:tcPr>
            <w:tcW w:w="567" w:type="dxa"/>
            <w:vMerge w:val="restart"/>
            <w:shd w:val="clear" w:color="auto" w:fill="CCFF99"/>
            <w:vAlign w:val="center"/>
          </w:tcPr>
          <w:p w:rsidR="00F527A5" w:rsidRDefault="00F527A5" w:rsidP="00DC7273">
            <w:pPr>
              <w:jc w:val="center"/>
            </w:pPr>
            <w:r>
              <w:t>68</w:t>
            </w:r>
          </w:p>
          <w:p w:rsidR="00F527A5" w:rsidRDefault="00F527A5" w:rsidP="00DC7273">
            <w:pPr>
              <w:jc w:val="center"/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F527A5" w:rsidRDefault="00F527A5" w:rsidP="00DC7273">
            <w:pPr>
              <w:jc w:val="center"/>
            </w:pPr>
            <w:r>
              <w:t>Em contratação</w:t>
            </w:r>
          </w:p>
        </w:tc>
        <w:tc>
          <w:tcPr>
            <w:tcW w:w="9214" w:type="dxa"/>
            <w:shd w:val="clear" w:color="auto" w:fill="CCFF99"/>
            <w:vAlign w:val="center"/>
          </w:tcPr>
          <w:p w:rsidR="00F527A5" w:rsidRDefault="00F527A5" w:rsidP="003F7B71">
            <w:pPr>
              <w:jc w:val="both"/>
            </w:pPr>
            <w:r>
              <w:rPr>
                <w:rFonts w:ascii="Calibri" w:hAnsi="Calibri"/>
                <w:color w:val="000000"/>
              </w:rPr>
              <w:t xml:space="preserve">Linguagem Visual/Audiovisual e Iluminação para Cinema, Cinema Publicitário, Televisão e Internet. Iluminação clássica e/ou com efeitos em imagens paradas ou em movimento. Uso dos diversos equipamentos e acessórios de iluminação. Uso de filtros em refletores e em câmeras. </w:t>
            </w:r>
            <w:proofErr w:type="spellStart"/>
            <w:r>
              <w:rPr>
                <w:rFonts w:ascii="Calibri" w:hAnsi="Calibri"/>
                <w:color w:val="000000"/>
              </w:rPr>
              <w:t>Colorimetria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Balanceamento de cor com diferentes fontes de luz. Iluminação como elemento narrativo. Iluminação de Audiovisuais com </w:t>
            </w:r>
            <w:proofErr w:type="spellStart"/>
            <w:r>
              <w:rPr>
                <w:rFonts w:ascii="Calibri" w:hAnsi="Calibri"/>
                <w:color w:val="000000"/>
              </w:rPr>
              <w:t>multi-câmeras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para Cinema/Cinema Publicitário, Televisão e Internet. </w:t>
            </w:r>
            <w:proofErr w:type="spellStart"/>
            <w:r>
              <w:rPr>
                <w:rFonts w:ascii="Calibri" w:hAnsi="Calibri"/>
                <w:color w:val="000000"/>
              </w:rPr>
              <w:t>Enquadração</w:t>
            </w:r>
            <w:proofErr w:type="spellEnd"/>
            <w:r>
              <w:rPr>
                <w:rFonts w:ascii="Calibri" w:hAnsi="Calibri"/>
                <w:color w:val="000000"/>
              </w:rPr>
              <w:t>, enquadramento e composição/distribuição da figura num plano. Enquadramento, movimento de câmera e justaposição de imagens.</w:t>
            </w:r>
          </w:p>
        </w:tc>
      </w:tr>
      <w:tr w:rsidR="00F527A5" w:rsidTr="00961972">
        <w:tc>
          <w:tcPr>
            <w:tcW w:w="1289" w:type="dxa"/>
            <w:vMerge/>
            <w:shd w:val="clear" w:color="auto" w:fill="CCFF99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1122" w:type="dxa"/>
            <w:vMerge/>
            <w:shd w:val="clear" w:color="auto" w:fill="CCFF99"/>
            <w:vAlign w:val="center"/>
          </w:tcPr>
          <w:p w:rsidR="00F527A5" w:rsidRDefault="00F527A5" w:rsidP="00634293"/>
        </w:tc>
        <w:tc>
          <w:tcPr>
            <w:tcW w:w="709" w:type="dxa"/>
            <w:shd w:val="clear" w:color="auto" w:fill="CCFF99"/>
            <w:vAlign w:val="center"/>
          </w:tcPr>
          <w:p w:rsidR="00F527A5" w:rsidRDefault="00F527A5" w:rsidP="00DC7273">
            <w:pPr>
              <w:jc w:val="center"/>
            </w:pPr>
            <w:r>
              <w:t>5º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F527A5" w:rsidRPr="009A30D5" w:rsidRDefault="00F527A5" w:rsidP="00DC7273">
            <w:pPr>
              <w:jc w:val="center"/>
            </w:pPr>
            <w:r w:rsidRPr="009A30D5">
              <w:t xml:space="preserve">Produção em </w:t>
            </w:r>
            <w:proofErr w:type="spellStart"/>
            <w:r w:rsidRPr="009A30D5">
              <w:t>Telejor</w:t>
            </w:r>
            <w:proofErr w:type="spellEnd"/>
            <w:r w:rsidRPr="009A30D5">
              <w:t>-</w:t>
            </w:r>
          </w:p>
          <w:p w:rsidR="00F527A5" w:rsidRPr="00DC7273" w:rsidRDefault="00F527A5" w:rsidP="00DC72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A30D5">
              <w:t>nalismo</w:t>
            </w:r>
            <w:proofErr w:type="spellEnd"/>
            <w:proofErr w:type="gramEnd"/>
          </w:p>
        </w:tc>
        <w:tc>
          <w:tcPr>
            <w:tcW w:w="567" w:type="dxa"/>
            <w:vMerge/>
            <w:shd w:val="clear" w:color="auto" w:fill="CCFF99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1701" w:type="dxa"/>
            <w:shd w:val="clear" w:color="auto" w:fill="CCFF99"/>
            <w:vAlign w:val="center"/>
          </w:tcPr>
          <w:p w:rsidR="00F527A5" w:rsidRDefault="00F527A5" w:rsidP="00DC7273">
            <w:pPr>
              <w:jc w:val="center"/>
            </w:pPr>
            <w:r>
              <w:t>Profa. Deise</w:t>
            </w:r>
          </w:p>
        </w:tc>
        <w:tc>
          <w:tcPr>
            <w:tcW w:w="9214" w:type="dxa"/>
            <w:shd w:val="clear" w:color="auto" w:fill="CCFF99"/>
            <w:vAlign w:val="center"/>
          </w:tcPr>
          <w:p w:rsidR="00F527A5" w:rsidRDefault="00F527A5" w:rsidP="008B0929">
            <w:pPr>
              <w:jc w:val="both"/>
            </w:pPr>
            <w:r>
              <w:rPr>
                <w:rFonts w:ascii="Calibri" w:hAnsi="Calibri"/>
                <w:color w:val="000000"/>
              </w:rPr>
              <w:t>A história da TV no Brasil e no mundo. História do telejornalismo no Brasil. As atividades de produção, edição e elaboração de reportagens e telejornais. Como operacionalizar técnicas relativas à elaboração de edição de imagens e textos para reportagens em telejornalismo.</w:t>
            </w:r>
          </w:p>
        </w:tc>
      </w:tr>
      <w:tr w:rsidR="00634293" w:rsidTr="00961972">
        <w:tc>
          <w:tcPr>
            <w:tcW w:w="1289" w:type="dxa"/>
            <w:vMerge/>
            <w:shd w:val="clear" w:color="auto" w:fill="CCFF99"/>
            <w:vAlign w:val="center"/>
          </w:tcPr>
          <w:p w:rsidR="00634293" w:rsidRDefault="00634293" w:rsidP="00DC7273">
            <w:pPr>
              <w:jc w:val="center"/>
            </w:pPr>
          </w:p>
        </w:tc>
        <w:tc>
          <w:tcPr>
            <w:tcW w:w="1122" w:type="dxa"/>
            <w:vMerge/>
            <w:shd w:val="clear" w:color="auto" w:fill="CCFF99"/>
            <w:vAlign w:val="center"/>
          </w:tcPr>
          <w:p w:rsidR="00634293" w:rsidRDefault="00634293" w:rsidP="00634293"/>
        </w:tc>
        <w:tc>
          <w:tcPr>
            <w:tcW w:w="709" w:type="dxa"/>
            <w:shd w:val="clear" w:color="auto" w:fill="CCFF99"/>
            <w:vAlign w:val="center"/>
          </w:tcPr>
          <w:p w:rsidR="00634293" w:rsidRDefault="00634293" w:rsidP="00DC7273">
            <w:pPr>
              <w:jc w:val="center"/>
            </w:pPr>
            <w:r>
              <w:t>8º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634293" w:rsidRDefault="00634293" w:rsidP="00DC7273">
            <w:pPr>
              <w:jc w:val="center"/>
            </w:pPr>
            <w:r>
              <w:t>Jornalismo On-line</w:t>
            </w:r>
          </w:p>
        </w:tc>
        <w:tc>
          <w:tcPr>
            <w:tcW w:w="567" w:type="dxa"/>
            <w:shd w:val="clear" w:color="auto" w:fill="CCFF99"/>
            <w:vAlign w:val="center"/>
          </w:tcPr>
          <w:p w:rsidR="00634293" w:rsidRDefault="00634293" w:rsidP="00DC7273">
            <w:pPr>
              <w:jc w:val="center"/>
            </w:pPr>
            <w:r>
              <w:t>40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634293" w:rsidRDefault="008A1E03" w:rsidP="00DC7273">
            <w:pPr>
              <w:jc w:val="center"/>
            </w:pPr>
            <w:r>
              <w:t>Profa. Fernanda</w:t>
            </w:r>
          </w:p>
          <w:p w:rsidR="008A1E03" w:rsidRDefault="008A1E03" w:rsidP="00DC7273">
            <w:pPr>
              <w:jc w:val="center"/>
            </w:pPr>
            <w:r>
              <w:t>Iarossi</w:t>
            </w:r>
          </w:p>
        </w:tc>
        <w:tc>
          <w:tcPr>
            <w:tcW w:w="9214" w:type="dxa"/>
            <w:shd w:val="clear" w:color="auto" w:fill="CCFF99"/>
            <w:vAlign w:val="center"/>
          </w:tcPr>
          <w:p w:rsidR="00634293" w:rsidRDefault="00634293" w:rsidP="008B0929">
            <w:pPr>
              <w:jc w:val="both"/>
            </w:pPr>
            <w:r w:rsidRPr="00634293">
              <w:rPr>
                <w:color w:val="000000"/>
              </w:rPr>
              <w:t> </w:t>
            </w:r>
            <w:r w:rsidRPr="00634293">
              <w:rPr>
                <w:rFonts w:cs="Arial"/>
                <w:color w:val="000000"/>
              </w:rPr>
              <w:t xml:space="preserve">Internet e os jornais on-line: Desenvolvimento histórico. Aspectos gerais. Potencial comunicativo. Investimentos publicitários. Produção de notícias: Correlação com os impressos. Redação on-line. Press Releases. </w:t>
            </w:r>
            <w:proofErr w:type="spellStart"/>
            <w:r w:rsidRPr="00634293">
              <w:rPr>
                <w:rFonts w:cs="Arial"/>
                <w:color w:val="000000"/>
              </w:rPr>
              <w:t>Webwriting</w:t>
            </w:r>
            <w:proofErr w:type="spellEnd"/>
            <w:r w:rsidRPr="00634293">
              <w:rPr>
                <w:rFonts w:cs="Arial"/>
                <w:color w:val="000000"/>
              </w:rPr>
              <w:t xml:space="preserve">. </w:t>
            </w:r>
            <w:proofErr w:type="spellStart"/>
            <w:r w:rsidRPr="00634293">
              <w:rPr>
                <w:rFonts w:cs="Arial"/>
                <w:color w:val="000000"/>
              </w:rPr>
              <w:t>Webdesign</w:t>
            </w:r>
            <w:proofErr w:type="spellEnd"/>
            <w:r w:rsidRPr="00634293">
              <w:rPr>
                <w:rFonts w:cs="Arial"/>
                <w:color w:val="000000"/>
              </w:rPr>
              <w:t xml:space="preserve"> aplicado ao Jornalismo: Processo geral. Tipologia digital. Cores na Web. Portais e ferramentas de busca. Fontes de receita on-line: Problemática do lucro. Publicidade e marketing na internet na internet. </w:t>
            </w:r>
          </w:p>
        </w:tc>
      </w:tr>
      <w:tr w:rsidR="00634293" w:rsidTr="00961972">
        <w:tc>
          <w:tcPr>
            <w:tcW w:w="1289" w:type="dxa"/>
            <w:vMerge/>
            <w:shd w:val="clear" w:color="auto" w:fill="CCFF99"/>
            <w:vAlign w:val="center"/>
          </w:tcPr>
          <w:p w:rsidR="00634293" w:rsidRDefault="00634293" w:rsidP="00DC7273">
            <w:pPr>
              <w:jc w:val="center"/>
            </w:pPr>
          </w:p>
        </w:tc>
        <w:tc>
          <w:tcPr>
            <w:tcW w:w="1122" w:type="dxa"/>
            <w:vMerge/>
            <w:shd w:val="clear" w:color="auto" w:fill="CCFF99"/>
            <w:vAlign w:val="center"/>
          </w:tcPr>
          <w:p w:rsidR="00634293" w:rsidRDefault="00634293" w:rsidP="00634293"/>
        </w:tc>
        <w:tc>
          <w:tcPr>
            <w:tcW w:w="709" w:type="dxa"/>
            <w:shd w:val="clear" w:color="auto" w:fill="CCFF99"/>
            <w:vAlign w:val="center"/>
          </w:tcPr>
          <w:p w:rsidR="00634293" w:rsidRDefault="00634293" w:rsidP="00DC7273">
            <w:pPr>
              <w:jc w:val="center"/>
            </w:pPr>
            <w:r>
              <w:t>3º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634293" w:rsidRDefault="00634293" w:rsidP="00634293">
            <w:pPr>
              <w:jc w:val="center"/>
            </w:pPr>
            <w:r>
              <w:t xml:space="preserve">Produção Publicitária – Áudio </w:t>
            </w:r>
          </w:p>
        </w:tc>
        <w:tc>
          <w:tcPr>
            <w:tcW w:w="567" w:type="dxa"/>
            <w:shd w:val="clear" w:color="auto" w:fill="CCFF99"/>
            <w:vAlign w:val="center"/>
          </w:tcPr>
          <w:p w:rsidR="00634293" w:rsidRDefault="00634293" w:rsidP="00DC7273">
            <w:pPr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CCFF99"/>
            <w:vAlign w:val="center"/>
          </w:tcPr>
          <w:p w:rsidR="00634293" w:rsidRDefault="008A1E03" w:rsidP="008A1E03">
            <w:pPr>
              <w:jc w:val="center"/>
            </w:pPr>
            <w:r>
              <w:t>Profa. Fabiana</w:t>
            </w:r>
          </w:p>
        </w:tc>
        <w:tc>
          <w:tcPr>
            <w:tcW w:w="9214" w:type="dxa"/>
            <w:shd w:val="clear" w:color="auto" w:fill="CCFF99"/>
          </w:tcPr>
          <w:p w:rsidR="00823A00" w:rsidRPr="00823A00" w:rsidRDefault="00823A00" w:rsidP="00823A00">
            <w:pPr>
              <w:jc w:val="both"/>
              <w:rPr>
                <w:rFonts w:cs="Arial"/>
                <w:color w:val="000000"/>
              </w:rPr>
            </w:pPr>
            <w:r w:rsidRPr="00823A00">
              <w:rPr>
                <w:rFonts w:cs="Arial"/>
                <w:color w:val="000000"/>
              </w:rPr>
              <w:t xml:space="preserve">O som e seus sentidos: aspectos físicos e histórico-culturais. Estruturas da linguagem musical: modal, tonal e serial. A música e o ruído como forma de narrativas. As formas da música e dos sons na publicidade: Jingle, Spot, Trilha, Vinhetas e mensagens. Linguagens da publicidade: musicalidade/oralidade do Briefing. A palavra cantada versus a trilha original e/ou a música de </w:t>
            </w:r>
            <w:proofErr w:type="spellStart"/>
            <w:r w:rsidRPr="00823A00">
              <w:rPr>
                <w:rFonts w:cs="Arial"/>
                <w:color w:val="000000"/>
              </w:rPr>
              <w:t>back</w:t>
            </w:r>
            <w:proofErr w:type="spellEnd"/>
            <w:r w:rsidRPr="00823A00">
              <w:rPr>
                <w:rFonts w:cs="Arial"/>
                <w:color w:val="000000"/>
              </w:rPr>
              <w:t xml:space="preserve"> </w:t>
            </w:r>
            <w:proofErr w:type="spellStart"/>
            <w:r w:rsidRPr="00823A00">
              <w:rPr>
                <w:rFonts w:cs="Arial"/>
                <w:color w:val="000000"/>
              </w:rPr>
              <w:t>ground</w:t>
            </w:r>
            <w:proofErr w:type="spellEnd"/>
            <w:r w:rsidRPr="00823A00">
              <w:rPr>
                <w:rFonts w:cs="Arial"/>
                <w:color w:val="000000"/>
              </w:rPr>
              <w:t xml:space="preserve"> (BG). Música e publicidade: aspectos históricos da tradição publicitária brasileira. A música no cinema: repertório. Exercício de criação em estúdio: Spot. Exercício de criação em estúdio: Jingle. Exercício de criação em estúdio: Trilha sonora para filme publicitário. Som e sentido da locução. Paisagem sonora: sons e ruídos no </w:t>
            </w:r>
            <w:proofErr w:type="spellStart"/>
            <w:r w:rsidRPr="00823A00">
              <w:rPr>
                <w:rFonts w:cs="Arial"/>
                <w:color w:val="000000"/>
              </w:rPr>
              <w:t>sound</w:t>
            </w:r>
            <w:proofErr w:type="spellEnd"/>
            <w:r w:rsidRPr="00823A00">
              <w:rPr>
                <w:rFonts w:cs="Arial"/>
                <w:color w:val="000000"/>
              </w:rPr>
              <w:t xml:space="preserve"> design de produções audiovisuais (televisão, cinema e websites). Tecnologia do som: sistemas de gravação e produção sonora em mídias eletrônicas.</w:t>
            </w:r>
          </w:p>
          <w:p w:rsidR="00634293" w:rsidRDefault="00634293" w:rsidP="00DC7273"/>
        </w:tc>
      </w:tr>
      <w:tr w:rsidR="00DC7273" w:rsidTr="00961972">
        <w:tc>
          <w:tcPr>
            <w:tcW w:w="1289" w:type="dxa"/>
            <w:shd w:val="clear" w:color="auto" w:fill="00FFFF"/>
            <w:vAlign w:val="center"/>
          </w:tcPr>
          <w:p w:rsidR="00DC7273" w:rsidRDefault="009A30D5" w:rsidP="009A30D5">
            <w:pPr>
              <w:jc w:val="center"/>
            </w:pPr>
            <w:r>
              <w:t>Relações Públicas</w:t>
            </w:r>
          </w:p>
        </w:tc>
        <w:tc>
          <w:tcPr>
            <w:tcW w:w="1122" w:type="dxa"/>
            <w:shd w:val="clear" w:color="auto" w:fill="00FFFF"/>
            <w:vAlign w:val="center"/>
          </w:tcPr>
          <w:p w:rsidR="00DC7273" w:rsidRDefault="009A30D5" w:rsidP="00DC7273">
            <w:pPr>
              <w:jc w:val="center"/>
            </w:pPr>
            <w:r>
              <w:t>Matutino e Noturno</w:t>
            </w:r>
          </w:p>
        </w:tc>
        <w:tc>
          <w:tcPr>
            <w:tcW w:w="709" w:type="dxa"/>
            <w:shd w:val="clear" w:color="auto" w:fill="00FFFF"/>
            <w:vAlign w:val="center"/>
          </w:tcPr>
          <w:p w:rsidR="00DC7273" w:rsidRDefault="009A30D5" w:rsidP="00DC7273">
            <w:pPr>
              <w:jc w:val="center"/>
            </w:pPr>
            <w:r>
              <w:t>7º</w:t>
            </w:r>
          </w:p>
        </w:tc>
        <w:tc>
          <w:tcPr>
            <w:tcW w:w="1275" w:type="dxa"/>
            <w:shd w:val="clear" w:color="auto" w:fill="00FFFF"/>
            <w:vAlign w:val="center"/>
          </w:tcPr>
          <w:p w:rsidR="00DC7273" w:rsidRPr="009A30D5" w:rsidRDefault="009A30D5" w:rsidP="00DC7273">
            <w:pPr>
              <w:jc w:val="center"/>
              <w:rPr>
                <w:sz w:val="20"/>
                <w:szCs w:val="20"/>
              </w:rPr>
            </w:pPr>
            <w:r w:rsidRPr="009A30D5">
              <w:rPr>
                <w:sz w:val="20"/>
                <w:szCs w:val="20"/>
              </w:rPr>
              <w:t xml:space="preserve">Redes e </w:t>
            </w:r>
            <w:proofErr w:type="spellStart"/>
            <w:r w:rsidRPr="009A30D5">
              <w:rPr>
                <w:sz w:val="20"/>
                <w:szCs w:val="20"/>
              </w:rPr>
              <w:t>Gamificação</w:t>
            </w:r>
            <w:proofErr w:type="spellEnd"/>
          </w:p>
        </w:tc>
        <w:tc>
          <w:tcPr>
            <w:tcW w:w="567" w:type="dxa"/>
            <w:shd w:val="clear" w:color="auto" w:fill="00FFFF"/>
            <w:vAlign w:val="center"/>
          </w:tcPr>
          <w:p w:rsidR="00DC7273" w:rsidRDefault="009A30D5" w:rsidP="00DC7273">
            <w:pPr>
              <w:jc w:val="center"/>
            </w:pPr>
            <w:r>
              <w:t>68</w:t>
            </w:r>
          </w:p>
        </w:tc>
        <w:tc>
          <w:tcPr>
            <w:tcW w:w="1701" w:type="dxa"/>
            <w:shd w:val="clear" w:color="auto" w:fill="00FFFF"/>
            <w:vAlign w:val="center"/>
          </w:tcPr>
          <w:p w:rsidR="00DC7273" w:rsidRDefault="008A1E03" w:rsidP="00DC7273">
            <w:pPr>
              <w:jc w:val="center"/>
            </w:pPr>
            <w:r>
              <w:t>Prof. Fábio</w:t>
            </w:r>
          </w:p>
        </w:tc>
        <w:tc>
          <w:tcPr>
            <w:tcW w:w="9214" w:type="dxa"/>
            <w:shd w:val="clear" w:color="auto" w:fill="00FFFF"/>
            <w:vAlign w:val="center"/>
          </w:tcPr>
          <w:p w:rsidR="00DC7273" w:rsidRDefault="009A30D5" w:rsidP="008B0929">
            <w:pPr>
              <w:jc w:val="both"/>
            </w:pPr>
            <w:r>
              <w:rPr>
                <w:rFonts w:ascii="Calibri" w:hAnsi="Calibri"/>
                <w:color w:val="000000"/>
              </w:rPr>
              <w:t>A construção de relacionamentos no ambiente digital via processos de gameficação. Estudo destes processos no ambiente organizacional. Uso de estratégia de gameficação por empresas e instituições.</w:t>
            </w:r>
          </w:p>
        </w:tc>
      </w:tr>
      <w:tr w:rsidR="00CC44AC" w:rsidTr="008B0929">
        <w:tc>
          <w:tcPr>
            <w:tcW w:w="1289" w:type="dxa"/>
            <w:shd w:val="clear" w:color="auto" w:fill="9CC2E5" w:themeFill="accent1" w:themeFillTint="99"/>
            <w:vAlign w:val="center"/>
          </w:tcPr>
          <w:p w:rsidR="00CC44AC" w:rsidRDefault="00CC44AC" w:rsidP="00222669">
            <w:pPr>
              <w:jc w:val="center"/>
            </w:pPr>
            <w:r>
              <w:t>Filosofia</w:t>
            </w:r>
          </w:p>
          <w:p w:rsidR="00CC44AC" w:rsidRPr="00222669" w:rsidRDefault="00CC44AC" w:rsidP="00222669">
            <w:pPr>
              <w:jc w:val="center"/>
              <w:rPr>
                <w:sz w:val="18"/>
                <w:szCs w:val="18"/>
              </w:rPr>
            </w:pPr>
            <w:r w:rsidRPr="00222669">
              <w:rPr>
                <w:sz w:val="18"/>
                <w:szCs w:val="18"/>
              </w:rPr>
              <w:t>(Bacharelado)</w:t>
            </w:r>
          </w:p>
        </w:tc>
        <w:tc>
          <w:tcPr>
            <w:tcW w:w="1122" w:type="dxa"/>
            <w:shd w:val="clear" w:color="auto" w:fill="9CC2E5" w:themeFill="accent1" w:themeFillTint="99"/>
            <w:vAlign w:val="center"/>
          </w:tcPr>
          <w:p w:rsidR="00CC44AC" w:rsidRDefault="00CC44AC" w:rsidP="00DC7273">
            <w:pPr>
              <w:jc w:val="center"/>
            </w:pPr>
            <w:r>
              <w:t>Matutino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CC44AC" w:rsidRDefault="00CC44AC" w:rsidP="00DC7273">
            <w:pPr>
              <w:jc w:val="center"/>
            </w:pPr>
            <w:r>
              <w:t>3º e 5º</w:t>
            </w:r>
          </w:p>
          <w:p w:rsidR="00CC44AC" w:rsidRDefault="00CC44AC" w:rsidP="00DC7273">
            <w:pPr>
              <w:jc w:val="center"/>
            </w:pPr>
          </w:p>
        </w:tc>
        <w:tc>
          <w:tcPr>
            <w:tcW w:w="1275" w:type="dxa"/>
            <w:shd w:val="clear" w:color="auto" w:fill="9CC2E5" w:themeFill="accent1" w:themeFillTint="99"/>
            <w:vAlign w:val="center"/>
          </w:tcPr>
          <w:p w:rsidR="00CC44AC" w:rsidRPr="008B0929" w:rsidRDefault="00CC44AC" w:rsidP="00222669">
            <w:pPr>
              <w:jc w:val="center"/>
            </w:pPr>
            <w:r w:rsidRPr="008B0929">
              <w:t xml:space="preserve">Os </w:t>
            </w:r>
            <w:proofErr w:type="gramStart"/>
            <w:r w:rsidRPr="008B0929">
              <w:rPr>
                <w:i/>
              </w:rPr>
              <w:t xml:space="preserve">logos </w:t>
            </w:r>
            <w:r w:rsidRPr="008B0929">
              <w:t>filosófico</w:t>
            </w:r>
            <w:proofErr w:type="gramEnd"/>
            <w:r w:rsidRPr="008B0929">
              <w:t xml:space="preserve"> perante a morte: ética, metafísica e alteridade 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CC44AC" w:rsidRDefault="00CC44AC" w:rsidP="00DC7273">
            <w:pPr>
              <w:jc w:val="center"/>
            </w:pPr>
            <w:r>
              <w:t>72</w:t>
            </w:r>
          </w:p>
          <w:p w:rsidR="00CC44AC" w:rsidRDefault="00CC44AC" w:rsidP="00DC7273">
            <w:pPr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CC44AC" w:rsidRDefault="008A1E03" w:rsidP="00DC7273">
            <w:pPr>
              <w:jc w:val="center"/>
            </w:pPr>
            <w:r>
              <w:t>Prof. Giovanni</w:t>
            </w:r>
          </w:p>
          <w:p w:rsidR="008A1E03" w:rsidRDefault="008A1E03" w:rsidP="00DC7273">
            <w:pPr>
              <w:jc w:val="center"/>
            </w:pPr>
            <w:r>
              <w:t>Vella</w:t>
            </w:r>
          </w:p>
        </w:tc>
        <w:tc>
          <w:tcPr>
            <w:tcW w:w="9214" w:type="dxa"/>
            <w:shd w:val="clear" w:color="auto" w:fill="9CC2E5" w:themeFill="accent1" w:themeFillTint="99"/>
            <w:vAlign w:val="center"/>
          </w:tcPr>
          <w:p w:rsidR="00F8519F" w:rsidRPr="00F8519F" w:rsidRDefault="00F8519F" w:rsidP="00F8519F">
            <w:pPr>
              <w:jc w:val="both"/>
              <w:rPr>
                <w:rFonts w:cs="Arial"/>
                <w:color w:val="000000"/>
              </w:rPr>
            </w:pPr>
            <w:r w:rsidRPr="00F8519F">
              <w:rPr>
                <w:rFonts w:cs="Arial"/>
                <w:color w:val="000000"/>
              </w:rPr>
              <w:t xml:space="preserve">Raízes históricas da psique ocidental. Alma e desejo no Fédon: o filósofo perante a morte. Heidegger e o ser para a morte. </w:t>
            </w:r>
            <w:proofErr w:type="spellStart"/>
            <w:r w:rsidRPr="00F8519F">
              <w:rPr>
                <w:rFonts w:cs="Arial"/>
                <w:color w:val="000000"/>
              </w:rPr>
              <w:t>Levinas</w:t>
            </w:r>
            <w:proofErr w:type="spellEnd"/>
            <w:r w:rsidRPr="00F8519F">
              <w:rPr>
                <w:rFonts w:cs="Arial"/>
                <w:color w:val="000000"/>
              </w:rPr>
              <w:t xml:space="preserve"> e o desejo do invisível. </w:t>
            </w:r>
            <w:proofErr w:type="spellStart"/>
            <w:r w:rsidRPr="00F8519F">
              <w:rPr>
                <w:rFonts w:cs="Arial"/>
                <w:color w:val="000000"/>
              </w:rPr>
              <w:t>Ricoeur</w:t>
            </w:r>
            <w:proofErr w:type="spellEnd"/>
            <w:r w:rsidRPr="00F8519F">
              <w:rPr>
                <w:rFonts w:cs="Arial"/>
                <w:color w:val="000000"/>
              </w:rPr>
              <w:t xml:space="preserve">: a morte como possibilidade </w:t>
            </w:r>
            <w:proofErr w:type="gramStart"/>
            <w:r w:rsidRPr="00F8519F">
              <w:rPr>
                <w:rFonts w:cs="Arial"/>
                <w:color w:val="000000"/>
              </w:rPr>
              <w:t>do</w:t>
            </w:r>
            <w:proofErr w:type="gramEnd"/>
            <w:r w:rsidRPr="00F8519F">
              <w:rPr>
                <w:rFonts w:cs="Arial"/>
                <w:color w:val="000000"/>
              </w:rPr>
              <w:t xml:space="preserve"> poder ser mais próprio. Arendt: a morte na vida do espirito.  Wittgenstein: a morte e os limites da linguagem.  </w:t>
            </w:r>
            <w:proofErr w:type="spellStart"/>
            <w:r w:rsidRPr="00F8519F">
              <w:rPr>
                <w:rFonts w:cs="Arial"/>
                <w:color w:val="000000"/>
              </w:rPr>
              <w:t>Hillman</w:t>
            </w:r>
            <w:proofErr w:type="spellEnd"/>
            <w:r w:rsidRPr="00F8519F">
              <w:rPr>
                <w:rFonts w:cs="Arial"/>
                <w:color w:val="000000"/>
              </w:rPr>
              <w:t>: a morte como metáfora da alma.   </w:t>
            </w:r>
          </w:p>
          <w:p w:rsidR="00CC44AC" w:rsidRDefault="00CC44AC" w:rsidP="008B0929">
            <w:pPr>
              <w:jc w:val="both"/>
            </w:pPr>
          </w:p>
        </w:tc>
      </w:tr>
      <w:tr w:rsidR="00F8519F" w:rsidTr="00F8519F">
        <w:tc>
          <w:tcPr>
            <w:tcW w:w="1289" w:type="dxa"/>
            <w:shd w:val="clear" w:color="auto" w:fill="F7CAAC" w:themeFill="accent2" w:themeFillTint="66"/>
            <w:vAlign w:val="center"/>
          </w:tcPr>
          <w:p w:rsidR="00F8519F" w:rsidRPr="00F8519F" w:rsidRDefault="00F8519F" w:rsidP="00F8519F">
            <w:pPr>
              <w:jc w:val="center"/>
              <w:rPr>
                <w:b/>
              </w:rPr>
            </w:pPr>
            <w:r w:rsidRPr="00F8519F">
              <w:rPr>
                <w:b/>
              </w:rPr>
              <w:lastRenderedPageBreak/>
              <w:t>CURSO</w:t>
            </w:r>
          </w:p>
        </w:tc>
        <w:tc>
          <w:tcPr>
            <w:tcW w:w="1122" w:type="dxa"/>
            <w:shd w:val="clear" w:color="auto" w:fill="F7CAAC" w:themeFill="accent2" w:themeFillTint="66"/>
            <w:vAlign w:val="center"/>
          </w:tcPr>
          <w:p w:rsidR="00F8519F" w:rsidRPr="00F8519F" w:rsidRDefault="00F8519F" w:rsidP="00F8519F">
            <w:pPr>
              <w:jc w:val="center"/>
              <w:rPr>
                <w:b/>
              </w:rPr>
            </w:pPr>
            <w:r w:rsidRPr="00F8519F">
              <w:rPr>
                <w:b/>
              </w:rPr>
              <w:t>TURNO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F8519F" w:rsidRPr="00F8519F" w:rsidRDefault="00F8519F" w:rsidP="00F8519F">
            <w:pPr>
              <w:jc w:val="center"/>
              <w:rPr>
                <w:b/>
              </w:rPr>
            </w:pPr>
            <w:r w:rsidRPr="00F8519F">
              <w:rPr>
                <w:b/>
              </w:rPr>
              <w:t>SEM.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:rsidR="00F8519F" w:rsidRPr="00F8519F" w:rsidRDefault="00F8519F" w:rsidP="00F8519F">
            <w:pPr>
              <w:jc w:val="center"/>
              <w:rPr>
                <w:b/>
              </w:rPr>
            </w:pPr>
            <w:r w:rsidRPr="00F8519F">
              <w:rPr>
                <w:b/>
              </w:rPr>
              <w:t>DISCIPLINA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F8519F" w:rsidRPr="00F8519F" w:rsidRDefault="00F8519F" w:rsidP="00F8519F">
            <w:pPr>
              <w:jc w:val="center"/>
              <w:rPr>
                <w:b/>
              </w:rPr>
            </w:pPr>
            <w:r w:rsidRPr="00F8519F">
              <w:rPr>
                <w:b/>
              </w:rPr>
              <w:t>CH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F8519F" w:rsidRPr="00F8519F" w:rsidRDefault="00F8519F" w:rsidP="00F8519F">
            <w:pPr>
              <w:jc w:val="center"/>
              <w:rPr>
                <w:b/>
              </w:rPr>
            </w:pPr>
            <w:r w:rsidRPr="00F8519F">
              <w:rPr>
                <w:b/>
              </w:rPr>
              <w:t>PROFESSOR</w:t>
            </w:r>
          </w:p>
        </w:tc>
        <w:tc>
          <w:tcPr>
            <w:tcW w:w="9214" w:type="dxa"/>
            <w:shd w:val="clear" w:color="auto" w:fill="F7CAAC" w:themeFill="accent2" w:themeFillTint="66"/>
            <w:vAlign w:val="center"/>
          </w:tcPr>
          <w:p w:rsidR="00F8519F" w:rsidRPr="00F8519F" w:rsidRDefault="00F8519F" w:rsidP="00F8519F">
            <w:pPr>
              <w:jc w:val="center"/>
              <w:rPr>
                <w:b/>
              </w:rPr>
            </w:pPr>
            <w:r w:rsidRPr="00F8519F">
              <w:rPr>
                <w:b/>
              </w:rPr>
              <w:t>EMENTA</w:t>
            </w:r>
          </w:p>
        </w:tc>
      </w:tr>
      <w:tr w:rsidR="00F527A5" w:rsidTr="00CC44AC">
        <w:tc>
          <w:tcPr>
            <w:tcW w:w="1289" w:type="dxa"/>
            <w:vMerge w:val="restart"/>
            <w:shd w:val="clear" w:color="auto" w:fill="9CC2E5" w:themeFill="accent1" w:themeFillTint="99"/>
            <w:vAlign w:val="center"/>
          </w:tcPr>
          <w:p w:rsidR="00F527A5" w:rsidRDefault="00F527A5" w:rsidP="00DC7273">
            <w:pPr>
              <w:jc w:val="center"/>
            </w:pPr>
            <w:r>
              <w:t>Filosofia</w:t>
            </w:r>
          </w:p>
          <w:p w:rsidR="00F527A5" w:rsidRPr="00CC44AC" w:rsidRDefault="00F527A5" w:rsidP="00DC7273">
            <w:pPr>
              <w:jc w:val="center"/>
              <w:rPr>
                <w:sz w:val="18"/>
                <w:szCs w:val="18"/>
              </w:rPr>
            </w:pPr>
            <w:r w:rsidRPr="00CC44AC">
              <w:rPr>
                <w:sz w:val="18"/>
                <w:szCs w:val="18"/>
              </w:rPr>
              <w:t>(Bacharelado)</w:t>
            </w:r>
          </w:p>
          <w:p w:rsidR="00F527A5" w:rsidRPr="00CC44AC" w:rsidRDefault="00F527A5" w:rsidP="00DC7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9CC2E5" w:themeFill="accent1" w:themeFillTint="99"/>
            <w:vAlign w:val="center"/>
          </w:tcPr>
          <w:p w:rsidR="00F527A5" w:rsidRDefault="00F527A5" w:rsidP="00CC44AC">
            <w:pPr>
              <w:jc w:val="center"/>
            </w:pPr>
            <w:r>
              <w:t>Matutino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F527A5" w:rsidRDefault="00F527A5" w:rsidP="00CC44AC">
            <w:pPr>
              <w:jc w:val="center"/>
            </w:pPr>
            <w:r>
              <w:t>3º e 5º</w:t>
            </w:r>
          </w:p>
        </w:tc>
        <w:tc>
          <w:tcPr>
            <w:tcW w:w="1275" w:type="dxa"/>
            <w:shd w:val="clear" w:color="auto" w:fill="9CC2E5" w:themeFill="accent1" w:themeFillTint="99"/>
            <w:vAlign w:val="center"/>
          </w:tcPr>
          <w:p w:rsidR="00F527A5" w:rsidRDefault="00F527A5" w:rsidP="00DC7273">
            <w:pPr>
              <w:jc w:val="center"/>
            </w:pPr>
            <w:r>
              <w:t>Filosofia da Educação</w:t>
            </w:r>
          </w:p>
        </w:tc>
        <w:tc>
          <w:tcPr>
            <w:tcW w:w="567" w:type="dxa"/>
            <w:vMerge w:val="restart"/>
            <w:shd w:val="clear" w:color="auto" w:fill="9CC2E5" w:themeFill="accent1" w:themeFillTint="99"/>
            <w:vAlign w:val="center"/>
          </w:tcPr>
          <w:p w:rsidR="00F527A5" w:rsidRDefault="00F527A5" w:rsidP="00DC7273">
            <w:pPr>
              <w:jc w:val="center"/>
            </w:pPr>
            <w:r>
              <w:t>72</w:t>
            </w:r>
          </w:p>
          <w:p w:rsidR="00F527A5" w:rsidRDefault="00F527A5" w:rsidP="00DC7273">
            <w:pPr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F527A5" w:rsidRDefault="00F527A5" w:rsidP="00DC7273">
            <w:pPr>
              <w:jc w:val="center"/>
            </w:pPr>
            <w:r>
              <w:t>Prof. Domingos</w:t>
            </w:r>
          </w:p>
        </w:tc>
        <w:tc>
          <w:tcPr>
            <w:tcW w:w="9214" w:type="dxa"/>
            <w:shd w:val="clear" w:color="auto" w:fill="9CC2E5" w:themeFill="accent1" w:themeFillTint="99"/>
          </w:tcPr>
          <w:p w:rsidR="00F527A5" w:rsidRDefault="00F527A5" w:rsidP="00362663">
            <w:pPr>
              <w:jc w:val="both"/>
            </w:pPr>
            <w:r w:rsidRPr="00362663">
              <w:rPr>
                <w:rFonts w:cs="Arial"/>
                <w:color w:val="000000"/>
              </w:rPr>
              <w:t>Reflexão ampla e crítica sobre as concepções educacionais, desde suas origens até o presente momento, fazendo uma articulação entre os diferentes pensadores e abordagens epistemológicas acerca da educação. Abordagem teórica e problematizadora dos fundamentos e princípios que norteiam a educação na contemporaneidade, buscando elucidar desafios e caminhos possíveis a partir da reflexão filosófica. </w:t>
            </w:r>
          </w:p>
        </w:tc>
      </w:tr>
      <w:tr w:rsidR="00F527A5" w:rsidTr="00CC44AC">
        <w:tc>
          <w:tcPr>
            <w:tcW w:w="1289" w:type="dxa"/>
            <w:vMerge/>
            <w:shd w:val="clear" w:color="auto" w:fill="9CC2E5" w:themeFill="accent1" w:themeFillTint="99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1122" w:type="dxa"/>
            <w:shd w:val="clear" w:color="auto" w:fill="9CC2E5" w:themeFill="accent1" w:themeFillTint="99"/>
            <w:vAlign w:val="center"/>
          </w:tcPr>
          <w:p w:rsidR="00F527A5" w:rsidRDefault="00F527A5" w:rsidP="00DC7273">
            <w:pPr>
              <w:jc w:val="center"/>
            </w:pPr>
            <w:r>
              <w:t>Noturno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F527A5" w:rsidRDefault="00F527A5" w:rsidP="00DC7273">
            <w:pPr>
              <w:jc w:val="center"/>
            </w:pPr>
            <w:r>
              <w:t>3º</w:t>
            </w:r>
          </w:p>
        </w:tc>
        <w:tc>
          <w:tcPr>
            <w:tcW w:w="1275" w:type="dxa"/>
            <w:shd w:val="clear" w:color="auto" w:fill="9CC2E5" w:themeFill="accent1" w:themeFillTint="99"/>
            <w:vAlign w:val="center"/>
          </w:tcPr>
          <w:p w:rsidR="00F527A5" w:rsidRDefault="00F527A5" w:rsidP="00DC7273">
            <w:pPr>
              <w:jc w:val="center"/>
            </w:pPr>
            <w:r>
              <w:t>Didática e Prática de Ensino</w:t>
            </w:r>
          </w:p>
        </w:tc>
        <w:tc>
          <w:tcPr>
            <w:tcW w:w="567" w:type="dxa"/>
            <w:vMerge/>
            <w:shd w:val="clear" w:color="auto" w:fill="9CC2E5" w:themeFill="accent1" w:themeFillTint="99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F527A5" w:rsidRDefault="00F527A5" w:rsidP="00DC7273">
            <w:pPr>
              <w:jc w:val="center"/>
            </w:pPr>
            <w:r>
              <w:t>Prof. Bruno</w:t>
            </w:r>
          </w:p>
        </w:tc>
        <w:tc>
          <w:tcPr>
            <w:tcW w:w="9214" w:type="dxa"/>
            <w:shd w:val="clear" w:color="auto" w:fill="9CC2E5" w:themeFill="accent1" w:themeFillTint="99"/>
          </w:tcPr>
          <w:p w:rsidR="00F527A5" w:rsidRDefault="00F527A5" w:rsidP="00362663">
            <w:pPr>
              <w:jc w:val="both"/>
            </w:pPr>
            <w:r w:rsidRPr="00362663">
              <w:rPr>
                <w:rFonts w:cs="Arial"/>
                <w:color w:val="000000"/>
              </w:rPr>
              <w:t>Dispor sobre os conceitos que se referem ao processo ensino-aprendizagem em todos os seus aspectos, como metodologias de ensino, processos de avaliação, recursos empregados, análise dos métodos mais adequados nas várias escolas, sendo pública e privada.</w:t>
            </w:r>
          </w:p>
        </w:tc>
      </w:tr>
      <w:tr w:rsidR="00F527A5" w:rsidTr="00CC44AC">
        <w:tc>
          <w:tcPr>
            <w:tcW w:w="1289" w:type="dxa"/>
            <w:vMerge/>
            <w:shd w:val="clear" w:color="auto" w:fill="9CC2E5" w:themeFill="accent1" w:themeFillTint="99"/>
            <w:vAlign w:val="center"/>
          </w:tcPr>
          <w:p w:rsidR="00F527A5" w:rsidRPr="00D3499A" w:rsidRDefault="00F527A5" w:rsidP="00DC72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9CC2E5" w:themeFill="accent1" w:themeFillTint="99"/>
            <w:vAlign w:val="center"/>
          </w:tcPr>
          <w:p w:rsidR="00F527A5" w:rsidRDefault="00F527A5" w:rsidP="00D3499A">
            <w:pPr>
              <w:jc w:val="center"/>
            </w:pPr>
            <w:r>
              <w:t>Matutino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:rsidR="00F527A5" w:rsidRDefault="00F527A5" w:rsidP="00DC7273">
            <w:pPr>
              <w:jc w:val="center"/>
            </w:pPr>
            <w:r>
              <w:t xml:space="preserve">3º e 5º </w:t>
            </w:r>
          </w:p>
        </w:tc>
        <w:tc>
          <w:tcPr>
            <w:tcW w:w="1275" w:type="dxa"/>
            <w:shd w:val="clear" w:color="auto" w:fill="9CC2E5" w:themeFill="accent1" w:themeFillTint="99"/>
            <w:vAlign w:val="center"/>
          </w:tcPr>
          <w:p w:rsidR="00F527A5" w:rsidRDefault="00F527A5" w:rsidP="00DC7273">
            <w:pPr>
              <w:jc w:val="center"/>
            </w:pPr>
            <w:r>
              <w:t>Didática e Prática de Ensino</w:t>
            </w:r>
          </w:p>
        </w:tc>
        <w:tc>
          <w:tcPr>
            <w:tcW w:w="567" w:type="dxa"/>
            <w:vMerge/>
            <w:shd w:val="clear" w:color="auto" w:fill="9CC2E5" w:themeFill="accent1" w:themeFillTint="99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F527A5" w:rsidRDefault="00761ED3" w:rsidP="00DC7273">
            <w:pPr>
              <w:jc w:val="center"/>
            </w:pPr>
            <w:r>
              <w:t>Profa. Cleusa</w:t>
            </w:r>
            <w:bookmarkStart w:id="0" w:name="_GoBack"/>
            <w:bookmarkEnd w:id="0"/>
          </w:p>
        </w:tc>
        <w:tc>
          <w:tcPr>
            <w:tcW w:w="9214" w:type="dxa"/>
            <w:shd w:val="clear" w:color="auto" w:fill="9CC2E5" w:themeFill="accent1" w:themeFillTint="99"/>
          </w:tcPr>
          <w:p w:rsidR="00F527A5" w:rsidRPr="00362663" w:rsidRDefault="00F527A5" w:rsidP="00362663">
            <w:pPr>
              <w:jc w:val="both"/>
              <w:rPr>
                <w:rFonts w:cs="Arial"/>
                <w:color w:val="000000"/>
              </w:rPr>
            </w:pPr>
            <w:r w:rsidRPr="00362663">
              <w:rPr>
                <w:rFonts w:cs="Arial"/>
                <w:color w:val="000000"/>
              </w:rPr>
              <w:t>Dispor sobre os conceitos que se referem ao processo ensino-aprendizagem em todos os seus aspectos, como metodologias de ensino, processos de avaliação, recursos empregados, análise dos métodos mais adequados nas várias escolas, sendo pública e privada.</w:t>
            </w:r>
          </w:p>
        </w:tc>
      </w:tr>
      <w:tr w:rsidR="00F527A5" w:rsidTr="00DB5828">
        <w:tc>
          <w:tcPr>
            <w:tcW w:w="1289" w:type="dxa"/>
            <w:vMerge w:val="restart"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  <w:r>
              <w:t>Filosofia</w:t>
            </w:r>
          </w:p>
          <w:p w:rsidR="00F527A5" w:rsidRPr="00CC44AC" w:rsidRDefault="00F527A5" w:rsidP="00DC7273">
            <w:pPr>
              <w:jc w:val="center"/>
              <w:rPr>
                <w:sz w:val="18"/>
                <w:szCs w:val="18"/>
              </w:rPr>
            </w:pPr>
            <w:r w:rsidRPr="00CC44AC">
              <w:rPr>
                <w:sz w:val="18"/>
                <w:szCs w:val="18"/>
              </w:rPr>
              <w:t>(Licenciatura)</w:t>
            </w:r>
          </w:p>
        </w:tc>
        <w:tc>
          <w:tcPr>
            <w:tcW w:w="1122" w:type="dxa"/>
            <w:vMerge w:val="restart"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  <w:r>
              <w:t>Matutino</w:t>
            </w:r>
          </w:p>
          <w:p w:rsidR="00F527A5" w:rsidRDefault="00F527A5" w:rsidP="00DC7273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  <w:r>
              <w:t>5º</w:t>
            </w:r>
          </w:p>
          <w:p w:rsidR="00F527A5" w:rsidRDefault="00F527A5" w:rsidP="00DC7273">
            <w:pPr>
              <w:jc w:val="center"/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  <w:r>
              <w:t>Linguagem Fotográfica</w:t>
            </w:r>
          </w:p>
        </w:tc>
        <w:tc>
          <w:tcPr>
            <w:tcW w:w="567" w:type="dxa"/>
            <w:vMerge w:val="restart"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  <w:r>
              <w:t>36</w:t>
            </w:r>
          </w:p>
          <w:p w:rsidR="00F527A5" w:rsidRDefault="00F527A5" w:rsidP="00DC7273">
            <w:pPr>
              <w:jc w:val="center"/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  <w:r>
              <w:t>Prof. Elinaldo</w:t>
            </w:r>
          </w:p>
        </w:tc>
        <w:tc>
          <w:tcPr>
            <w:tcW w:w="9214" w:type="dxa"/>
            <w:shd w:val="clear" w:color="auto" w:fill="C5E0B3" w:themeFill="accent6" w:themeFillTint="66"/>
          </w:tcPr>
          <w:p w:rsidR="00F527A5" w:rsidRDefault="00F527A5" w:rsidP="00362663">
            <w:pPr>
              <w:jc w:val="both"/>
              <w:rPr>
                <w:rFonts w:cs="Arial"/>
                <w:color w:val="000000"/>
              </w:rPr>
            </w:pPr>
          </w:p>
          <w:p w:rsidR="00F527A5" w:rsidRPr="00362663" w:rsidRDefault="00F527A5" w:rsidP="00362663">
            <w:pPr>
              <w:jc w:val="both"/>
              <w:rPr>
                <w:rFonts w:cs="Arial"/>
                <w:color w:val="000000"/>
              </w:rPr>
            </w:pPr>
            <w:r w:rsidRPr="00362663">
              <w:rPr>
                <w:rFonts w:cs="Arial"/>
                <w:color w:val="000000"/>
              </w:rPr>
              <w:t xml:space="preserve">A articulação de elementos constituintes da linguagem fotográfica. A poética da visualidade fotográfica. O percurso histórico da fotografia e o seu desenvolvimento social. A fotografia brasileira, seus estilos e tendências. A linguagem fotográfica aplicada à comunicação.  </w:t>
            </w:r>
          </w:p>
          <w:p w:rsidR="00F527A5" w:rsidRDefault="00F527A5" w:rsidP="00362663">
            <w:pPr>
              <w:jc w:val="both"/>
            </w:pPr>
          </w:p>
        </w:tc>
      </w:tr>
      <w:tr w:rsidR="00F527A5" w:rsidTr="00DB5828">
        <w:tc>
          <w:tcPr>
            <w:tcW w:w="1289" w:type="dxa"/>
            <w:vMerge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1122" w:type="dxa"/>
            <w:vMerge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  <w:r>
              <w:t>Língua Espanhola I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  <w:r>
              <w:t>Prof. Bruno</w:t>
            </w:r>
          </w:p>
        </w:tc>
        <w:tc>
          <w:tcPr>
            <w:tcW w:w="9214" w:type="dxa"/>
            <w:shd w:val="clear" w:color="auto" w:fill="C5E0B3" w:themeFill="accent6" w:themeFillTint="66"/>
          </w:tcPr>
          <w:p w:rsidR="00F527A5" w:rsidRDefault="00F527A5" w:rsidP="00362663">
            <w:pPr>
              <w:jc w:val="both"/>
              <w:rPr>
                <w:rFonts w:cs="Arial"/>
                <w:color w:val="000000"/>
              </w:rPr>
            </w:pPr>
          </w:p>
          <w:p w:rsidR="00F527A5" w:rsidRPr="00362663" w:rsidRDefault="00F527A5" w:rsidP="00362663">
            <w:pPr>
              <w:jc w:val="both"/>
              <w:rPr>
                <w:rFonts w:cs="Arial"/>
                <w:color w:val="000000"/>
              </w:rPr>
            </w:pPr>
            <w:r w:rsidRPr="00362663">
              <w:rPr>
                <w:rFonts w:cs="Arial"/>
                <w:color w:val="000000"/>
              </w:rPr>
              <w:t xml:space="preserve">Introdução às situações prático-discursivas da língua espanhola mediante o uso de estruturas léxico-gramaticais de nível inicial para o desenvolvimento das quatro habilidades comunicativas, sensibilizando o aluno para os aspectos </w:t>
            </w:r>
            <w:proofErr w:type="spellStart"/>
            <w:r w:rsidRPr="00362663">
              <w:rPr>
                <w:rFonts w:cs="Arial"/>
                <w:color w:val="000000"/>
              </w:rPr>
              <w:t>sócio-culturais</w:t>
            </w:r>
            <w:proofErr w:type="spellEnd"/>
            <w:r w:rsidRPr="00362663">
              <w:rPr>
                <w:rFonts w:cs="Arial"/>
                <w:color w:val="000000"/>
              </w:rPr>
              <w:t xml:space="preserve"> e interculturais das comunidades falantes desta língua.</w:t>
            </w:r>
          </w:p>
          <w:p w:rsidR="00F527A5" w:rsidRPr="00362663" w:rsidRDefault="00F527A5" w:rsidP="00362663">
            <w:pPr>
              <w:jc w:val="both"/>
            </w:pPr>
          </w:p>
        </w:tc>
      </w:tr>
      <w:tr w:rsidR="00F527A5" w:rsidTr="00DB5828">
        <w:tc>
          <w:tcPr>
            <w:tcW w:w="1289" w:type="dxa"/>
            <w:vMerge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1122" w:type="dxa"/>
            <w:vMerge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F527A5" w:rsidRPr="00DB5828" w:rsidRDefault="00F527A5" w:rsidP="00DB5828">
            <w:pPr>
              <w:jc w:val="center"/>
              <w:rPr>
                <w:sz w:val="18"/>
                <w:szCs w:val="18"/>
              </w:rPr>
            </w:pPr>
            <w:r w:rsidRPr="00DB5828">
              <w:rPr>
                <w:sz w:val="18"/>
                <w:szCs w:val="18"/>
              </w:rPr>
              <w:t xml:space="preserve">Redação Instrumental e </w:t>
            </w:r>
            <w:proofErr w:type="spellStart"/>
            <w:r w:rsidRPr="00DB5828">
              <w:rPr>
                <w:sz w:val="18"/>
                <w:szCs w:val="18"/>
              </w:rPr>
              <w:t>Webwriting</w:t>
            </w:r>
            <w:proofErr w:type="spellEnd"/>
          </w:p>
          <w:p w:rsidR="00F527A5" w:rsidRDefault="00F527A5" w:rsidP="00DB5828">
            <w:pPr>
              <w:jc w:val="center"/>
            </w:pPr>
            <w:r w:rsidRPr="00DB5828">
              <w:rPr>
                <w:sz w:val="18"/>
                <w:szCs w:val="18"/>
              </w:rPr>
              <w:t>(</w:t>
            </w:r>
            <w:proofErr w:type="spellStart"/>
            <w:r w:rsidRPr="00DB5828">
              <w:rPr>
                <w:sz w:val="18"/>
                <w:szCs w:val="18"/>
              </w:rPr>
              <w:t>Lab</w:t>
            </w:r>
            <w:proofErr w:type="spellEnd"/>
            <w:r w:rsidRPr="00DB5828">
              <w:rPr>
                <w:sz w:val="18"/>
                <w:szCs w:val="18"/>
              </w:rPr>
              <w:t xml:space="preserve"> – 1º Multimídia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F527A5" w:rsidRDefault="00F527A5" w:rsidP="00DC7273">
            <w:pPr>
              <w:jc w:val="center"/>
            </w:pPr>
            <w:r>
              <w:t>Profa. Fernanda</w:t>
            </w:r>
          </w:p>
          <w:p w:rsidR="00F527A5" w:rsidRDefault="00F527A5" w:rsidP="00DC7273">
            <w:pPr>
              <w:jc w:val="center"/>
            </w:pPr>
            <w:r>
              <w:t>Iarossi</w:t>
            </w:r>
          </w:p>
        </w:tc>
        <w:tc>
          <w:tcPr>
            <w:tcW w:w="9214" w:type="dxa"/>
            <w:shd w:val="clear" w:color="auto" w:fill="C5E0B3" w:themeFill="accent6" w:themeFillTint="66"/>
          </w:tcPr>
          <w:p w:rsidR="00F527A5" w:rsidRDefault="00F527A5" w:rsidP="001E4010">
            <w:pPr>
              <w:jc w:val="both"/>
              <w:rPr>
                <w:rFonts w:cs="Arial"/>
                <w:color w:val="000000"/>
              </w:rPr>
            </w:pPr>
          </w:p>
          <w:p w:rsidR="00F527A5" w:rsidRPr="001E4010" w:rsidRDefault="00F527A5" w:rsidP="001E4010">
            <w:pPr>
              <w:jc w:val="both"/>
              <w:rPr>
                <w:rFonts w:cs="Arial"/>
                <w:color w:val="000000"/>
              </w:rPr>
            </w:pPr>
            <w:r w:rsidRPr="001E4010">
              <w:rPr>
                <w:rFonts w:cs="Arial"/>
                <w:color w:val="000000"/>
              </w:rPr>
              <w:t xml:space="preserve">Noções gerais, com foco na produção textual, em comunicação no ambiente on-line, de </w:t>
            </w:r>
            <w:proofErr w:type="spellStart"/>
            <w:r w:rsidRPr="001E4010">
              <w:rPr>
                <w:rFonts w:cs="Arial"/>
                <w:i/>
                <w:iCs/>
                <w:color w:val="000000"/>
              </w:rPr>
              <w:t>webwriting</w:t>
            </w:r>
            <w:proofErr w:type="spellEnd"/>
            <w:r w:rsidRPr="001E4010">
              <w:rPr>
                <w:rFonts w:cs="Arial"/>
                <w:color w:val="000000"/>
              </w:rPr>
              <w:t xml:space="preserve">, redação criativa, conteúdos </w:t>
            </w:r>
            <w:proofErr w:type="spellStart"/>
            <w:r w:rsidRPr="001E4010">
              <w:rPr>
                <w:rFonts w:cs="Arial"/>
                <w:color w:val="000000"/>
              </w:rPr>
              <w:t>multimidiáticos</w:t>
            </w:r>
            <w:proofErr w:type="spellEnd"/>
            <w:r w:rsidRPr="001E4010">
              <w:rPr>
                <w:rFonts w:cs="Arial"/>
                <w:color w:val="000000"/>
              </w:rPr>
              <w:t xml:space="preserve"> e em redes sociais, a fim de criar, desenvolver, atualizar ou trabalhar com produtos multimídias.</w:t>
            </w:r>
          </w:p>
          <w:p w:rsidR="00F527A5" w:rsidRDefault="00F527A5" w:rsidP="00DC7273"/>
        </w:tc>
      </w:tr>
      <w:tr w:rsidR="00DB5828" w:rsidTr="00DB5828">
        <w:tc>
          <w:tcPr>
            <w:tcW w:w="1289" w:type="dxa"/>
            <w:vMerge/>
            <w:shd w:val="clear" w:color="auto" w:fill="C5E0B3" w:themeFill="accent6" w:themeFillTint="66"/>
            <w:vAlign w:val="center"/>
          </w:tcPr>
          <w:p w:rsidR="00DB5828" w:rsidRDefault="00DB5828" w:rsidP="00DC7273">
            <w:pPr>
              <w:jc w:val="center"/>
            </w:pPr>
          </w:p>
        </w:tc>
        <w:tc>
          <w:tcPr>
            <w:tcW w:w="1122" w:type="dxa"/>
            <w:vMerge w:val="restart"/>
            <w:shd w:val="clear" w:color="auto" w:fill="C5E0B3" w:themeFill="accent6" w:themeFillTint="66"/>
            <w:vAlign w:val="center"/>
          </w:tcPr>
          <w:p w:rsidR="00DB5828" w:rsidRDefault="00DB5828" w:rsidP="00DC7273">
            <w:pPr>
              <w:jc w:val="center"/>
            </w:pPr>
            <w:r>
              <w:t>Noturno</w:t>
            </w:r>
          </w:p>
          <w:p w:rsidR="00DB5828" w:rsidRDefault="00DB5828" w:rsidP="00DC7273">
            <w:pPr>
              <w:jc w:val="center"/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DB5828" w:rsidRDefault="00DB5828" w:rsidP="00DC7273">
            <w:pPr>
              <w:jc w:val="center"/>
            </w:pPr>
            <w:r>
              <w:t>3º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DB5828" w:rsidRDefault="00DB5828" w:rsidP="00DC7273">
            <w:pPr>
              <w:jc w:val="center"/>
            </w:pPr>
            <w:r>
              <w:t>Didática e Prática de Ensino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B5828" w:rsidRDefault="00DB5828" w:rsidP="00DC7273">
            <w:pPr>
              <w:jc w:val="center"/>
            </w:pPr>
            <w:r>
              <w:t>72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DB5828" w:rsidRDefault="008A1E03" w:rsidP="00DC7273">
            <w:pPr>
              <w:jc w:val="center"/>
            </w:pPr>
            <w:r>
              <w:t>Prof. Bruno</w:t>
            </w:r>
          </w:p>
        </w:tc>
        <w:tc>
          <w:tcPr>
            <w:tcW w:w="9214" w:type="dxa"/>
            <w:shd w:val="clear" w:color="auto" w:fill="C5E0B3" w:themeFill="accent6" w:themeFillTint="66"/>
          </w:tcPr>
          <w:p w:rsidR="00DB5828" w:rsidRDefault="001E4010" w:rsidP="00D3499A">
            <w:pPr>
              <w:jc w:val="both"/>
            </w:pPr>
            <w:r w:rsidRPr="001E4010">
              <w:rPr>
                <w:rFonts w:cs="Arial"/>
                <w:color w:val="000000"/>
              </w:rPr>
              <w:t>Dispor sobre os conceitos que se referem ao processo ensino-aprendizagem em todos os seus aspectos, como metodologias de ensino, processos de avaliação, recursos empregados, análise dos métodos mais adequados nas várias escolas, sendo pública e privada.</w:t>
            </w:r>
          </w:p>
        </w:tc>
      </w:tr>
      <w:tr w:rsidR="00DB5828" w:rsidTr="00DB5828">
        <w:tc>
          <w:tcPr>
            <w:tcW w:w="1289" w:type="dxa"/>
            <w:vMerge/>
            <w:shd w:val="clear" w:color="auto" w:fill="C5E0B3" w:themeFill="accent6" w:themeFillTint="66"/>
            <w:vAlign w:val="center"/>
          </w:tcPr>
          <w:p w:rsidR="00DB5828" w:rsidRDefault="00DB5828" w:rsidP="00DC7273">
            <w:pPr>
              <w:jc w:val="center"/>
            </w:pPr>
          </w:p>
        </w:tc>
        <w:tc>
          <w:tcPr>
            <w:tcW w:w="1122" w:type="dxa"/>
            <w:vMerge/>
            <w:shd w:val="clear" w:color="auto" w:fill="C5E0B3" w:themeFill="accent6" w:themeFillTint="66"/>
            <w:vAlign w:val="center"/>
          </w:tcPr>
          <w:p w:rsidR="00DB5828" w:rsidRDefault="00DB5828" w:rsidP="00DC7273">
            <w:pPr>
              <w:jc w:val="center"/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DB5828" w:rsidRDefault="00DB5828" w:rsidP="00DC7273">
            <w:pPr>
              <w:jc w:val="center"/>
            </w:pPr>
            <w:r>
              <w:t>5º e 6º</w:t>
            </w:r>
          </w:p>
          <w:p w:rsidR="00DB5828" w:rsidRDefault="00DB5828" w:rsidP="00DC7273">
            <w:pPr>
              <w:jc w:val="center"/>
            </w:pP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DB5828" w:rsidRPr="00DB5828" w:rsidRDefault="00DB5828" w:rsidP="00DB5828">
            <w:pPr>
              <w:jc w:val="center"/>
              <w:rPr>
                <w:sz w:val="18"/>
                <w:szCs w:val="18"/>
              </w:rPr>
            </w:pPr>
            <w:r w:rsidRPr="00DB5828">
              <w:rPr>
                <w:sz w:val="18"/>
                <w:szCs w:val="18"/>
              </w:rPr>
              <w:t>Cultura e Poder nas Organizações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B5828" w:rsidRDefault="00DB5828" w:rsidP="00DC7273">
            <w:pPr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DB5828" w:rsidRDefault="008A1E03" w:rsidP="00DC7273">
            <w:pPr>
              <w:jc w:val="center"/>
            </w:pPr>
            <w:r>
              <w:t>Profa. Denise</w:t>
            </w:r>
          </w:p>
        </w:tc>
        <w:tc>
          <w:tcPr>
            <w:tcW w:w="9214" w:type="dxa"/>
            <w:shd w:val="clear" w:color="auto" w:fill="C5E0B3" w:themeFill="accent6" w:themeFillTint="66"/>
          </w:tcPr>
          <w:p w:rsidR="001E4010" w:rsidRPr="001E4010" w:rsidRDefault="001E4010" w:rsidP="001E4010">
            <w:pPr>
              <w:jc w:val="both"/>
              <w:rPr>
                <w:rFonts w:cs="Arial"/>
                <w:color w:val="000000"/>
              </w:rPr>
            </w:pPr>
            <w:r w:rsidRPr="001E4010">
              <w:rPr>
                <w:rFonts w:cs="Arial"/>
                <w:color w:val="000000"/>
              </w:rPr>
              <w:t xml:space="preserve">Estabelecimento de relações entre cultura, poder e valores organizacionais e sociais, e a pertinência com o papel das relações públicas como ferramenta motivadora, na ação dos colaboradores, em todos os escalões hierárquicos, para obtenção de resultados efetivos, e contínua contribuição para o desenvolvimento da organização, em níveis elevados de performance quanto à razão de sua existência. </w:t>
            </w:r>
          </w:p>
          <w:p w:rsidR="00DB5828" w:rsidRDefault="00DB5828" w:rsidP="00DC7273"/>
        </w:tc>
      </w:tr>
      <w:tr w:rsidR="00DC7273" w:rsidTr="00F374AA">
        <w:tc>
          <w:tcPr>
            <w:tcW w:w="1289" w:type="dxa"/>
            <w:shd w:val="clear" w:color="auto" w:fill="F7CAAC" w:themeFill="accent2" w:themeFillTint="66"/>
            <w:vAlign w:val="center"/>
          </w:tcPr>
          <w:p w:rsidR="00DC7273" w:rsidRPr="00F374AA" w:rsidRDefault="00F374AA" w:rsidP="00F374AA">
            <w:pPr>
              <w:jc w:val="center"/>
              <w:rPr>
                <w:b/>
              </w:rPr>
            </w:pPr>
            <w:r w:rsidRPr="00F374AA">
              <w:rPr>
                <w:b/>
              </w:rPr>
              <w:lastRenderedPageBreak/>
              <w:t>CURSO</w:t>
            </w:r>
          </w:p>
        </w:tc>
        <w:tc>
          <w:tcPr>
            <w:tcW w:w="1122" w:type="dxa"/>
            <w:shd w:val="clear" w:color="auto" w:fill="F7CAAC" w:themeFill="accent2" w:themeFillTint="66"/>
            <w:vAlign w:val="center"/>
          </w:tcPr>
          <w:p w:rsidR="00DC7273" w:rsidRPr="00F374AA" w:rsidRDefault="00F374AA" w:rsidP="00F374AA">
            <w:pPr>
              <w:jc w:val="center"/>
              <w:rPr>
                <w:b/>
              </w:rPr>
            </w:pPr>
            <w:r w:rsidRPr="00F374AA">
              <w:rPr>
                <w:b/>
              </w:rPr>
              <w:t>TURNO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DC7273" w:rsidRPr="00F374AA" w:rsidRDefault="00F374AA" w:rsidP="00F374AA">
            <w:pPr>
              <w:jc w:val="center"/>
              <w:rPr>
                <w:b/>
              </w:rPr>
            </w:pPr>
            <w:r w:rsidRPr="00F374AA">
              <w:rPr>
                <w:b/>
              </w:rPr>
              <w:t>SEM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:rsidR="00DC7273" w:rsidRPr="00F374AA" w:rsidRDefault="00F374AA" w:rsidP="00F374AA">
            <w:pPr>
              <w:jc w:val="center"/>
              <w:rPr>
                <w:b/>
              </w:rPr>
            </w:pPr>
            <w:r w:rsidRPr="00F374AA">
              <w:rPr>
                <w:b/>
              </w:rPr>
              <w:t>DISCIPLINA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DC7273" w:rsidRPr="00F374AA" w:rsidRDefault="00F374AA" w:rsidP="00F374AA">
            <w:pPr>
              <w:jc w:val="center"/>
              <w:rPr>
                <w:b/>
              </w:rPr>
            </w:pPr>
            <w:r w:rsidRPr="00F374AA">
              <w:rPr>
                <w:b/>
              </w:rPr>
              <w:t>CH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DC7273" w:rsidRPr="00F374AA" w:rsidRDefault="00F374AA" w:rsidP="00F374AA">
            <w:pPr>
              <w:jc w:val="center"/>
              <w:rPr>
                <w:b/>
              </w:rPr>
            </w:pPr>
            <w:r w:rsidRPr="00F374AA">
              <w:rPr>
                <w:b/>
              </w:rPr>
              <w:t>PROFESSOR</w:t>
            </w:r>
          </w:p>
        </w:tc>
        <w:tc>
          <w:tcPr>
            <w:tcW w:w="9214" w:type="dxa"/>
            <w:shd w:val="clear" w:color="auto" w:fill="F7CAAC" w:themeFill="accent2" w:themeFillTint="66"/>
          </w:tcPr>
          <w:p w:rsidR="00DC7273" w:rsidRPr="00F374AA" w:rsidRDefault="00F374AA" w:rsidP="00F374AA">
            <w:pPr>
              <w:jc w:val="center"/>
              <w:rPr>
                <w:b/>
              </w:rPr>
            </w:pPr>
            <w:r w:rsidRPr="00F374AA">
              <w:rPr>
                <w:b/>
              </w:rPr>
              <w:t>EMENTA</w:t>
            </w:r>
          </w:p>
        </w:tc>
      </w:tr>
      <w:tr w:rsidR="00F374AA" w:rsidTr="00281389">
        <w:tc>
          <w:tcPr>
            <w:tcW w:w="1289" w:type="dxa"/>
            <w:shd w:val="clear" w:color="auto" w:fill="C5E0B3" w:themeFill="accent6" w:themeFillTint="66"/>
            <w:vAlign w:val="center"/>
          </w:tcPr>
          <w:p w:rsidR="00F374AA" w:rsidRPr="00F374AA" w:rsidRDefault="00F374AA" w:rsidP="00F374AA">
            <w:pPr>
              <w:jc w:val="center"/>
            </w:pPr>
            <w:r w:rsidRPr="00F374AA">
              <w:t xml:space="preserve">Filosofia </w:t>
            </w:r>
          </w:p>
          <w:p w:rsidR="00F374AA" w:rsidRPr="00F374AA" w:rsidRDefault="00F374AA" w:rsidP="00F374AA">
            <w:pPr>
              <w:jc w:val="center"/>
              <w:rPr>
                <w:sz w:val="18"/>
                <w:szCs w:val="18"/>
              </w:rPr>
            </w:pPr>
            <w:r w:rsidRPr="00F374AA">
              <w:rPr>
                <w:sz w:val="18"/>
                <w:szCs w:val="18"/>
              </w:rPr>
              <w:t>(Licenciatura)</w:t>
            </w:r>
          </w:p>
        </w:tc>
        <w:tc>
          <w:tcPr>
            <w:tcW w:w="1122" w:type="dxa"/>
            <w:shd w:val="clear" w:color="auto" w:fill="C5E0B3" w:themeFill="accent6" w:themeFillTint="66"/>
            <w:vAlign w:val="center"/>
          </w:tcPr>
          <w:p w:rsidR="00F374AA" w:rsidRPr="00F374AA" w:rsidRDefault="00F374AA" w:rsidP="00F374AA">
            <w:pPr>
              <w:jc w:val="center"/>
            </w:pPr>
            <w:r w:rsidRPr="00F374AA">
              <w:t>Noturno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F374AA" w:rsidRPr="00F374AA" w:rsidRDefault="00281389" w:rsidP="00F374AA">
            <w:pPr>
              <w:jc w:val="center"/>
            </w:pPr>
            <w:r>
              <w:t>5º e 6º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F374AA" w:rsidRPr="00F374AA" w:rsidRDefault="00281389" w:rsidP="00F374AA">
            <w:pPr>
              <w:jc w:val="center"/>
            </w:pPr>
            <w:r>
              <w:t>Roteiro para TV e Vídeo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F374AA" w:rsidRPr="00F374AA" w:rsidRDefault="00281389" w:rsidP="00F374AA">
            <w:pPr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F374AA" w:rsidRPr="00F374AA" w:rsidRDefault="008A1E03" w:rsidP="00F374AA">
            <w:pPr>
              <w:jc w:val="center"/>
            </w:pPr>
            <w:r>
              <w:t>Prof. Elinaldo</w:t>
            </w:r>
          </w:p>
        </w:tc>
        <w:tc>
          <w:tcPr>
            <w:tcW w:w="9214" w:type="dxa"/>
            <w:shd w:val="clear" w:color="auto" w:fill="C5E0B3" w:themeFill="accent6" w:themeFillTint="66"/>
          </w:tcPr>
          <w:p w:rsidR="00281389" w:rsidRPr="00281389" w:rsidRDefault="00281389" w:rsidP="00281389">
            <w:pPr>
              <w:jc w:val="both"/>
              <w:rPr>
                <w:rFonts w:cs="Arial"/>
                <w:color w:val="000000"/>
              </w:rPr>
            </w:pPr>
            <w:r w:rsidRPr="00281389">
              <w:rPr>
                <w:rFonts w:cs="Arial"/>
                <w:color w:val="000000"/>
              </w:rPr>
              <w:t>Regras de redação para TV. Criação e desenvolvimento de roteiros para televisão. Os textos para diferentes gêneros e formatos televisivos. O texto informativo, narrativo e descritivo. As técnicas de redação específicas para o veículo TV, da pauta à edição de textos. Prática de redação na lauda televisiva.</w:t>
            </w:r>
          </w:p>
          <w:p w:rsidR="00F374AA" w:rsidRPr="00F374AA" w:rsidRDefault="00F374AA" w:rsidP="00F374AA">
            <w:pPr>
              <w:jc w:val="center"/>
            </w:pPr>
          </w:p>
        </w:tc>
      </w:tr>
      <w:tr w:rsidR="00F527A5" w:rsidTr="00281389">
        <w:tc>
          <w:tcPr>
            <w:tcW w:w="1289" w:type="dxa"/>
            <w:vMerge w:val="restart"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  <w:r>
              <w:t xml:space="preserve">Produção Multimídia </w:t>
            </w:r>
          </w:p>
        </w:tc>
        <w:tc>
          <w:tcPr>
            <w:tcW w:w="1122" w:type="dxa"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  <w:r>
              <w:t>Matutino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  <w:r>
              <w:t>1º e 3º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  <w:r>
              <w:t>Métricas para Mídias Digitais</w:t>
            </w:r>
          </w:p>
        </w:tc>
        <w:tc>
          <w:tcPr>
            <w:tcW w:w="567" w:type="dxa"/>
            <w:vMerge w:val="restart"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  <w:r>
              <w:t>34</w:t>
            </w:r>
          </w:p>
          <w:p w:rsidR="00F527A5" w:rsidRDefault="00F527A5" w:rsidP="00606768">
            <w:pPr>
              <w:jc w:val="center"/>
            </w:pPr>
          </w:p>
        </w:tc>
        <w:tc>
          <w:tcPr>
            <w:tcW w:w="1701" w:type="dxa"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  <w:r>
              <w:t>Em contratação</w:t>
            </w:r>
          </w:p>
        </w:tc>
        <w:tc>
          <w:tcPr>
            <w:tcW w:w="9214" w:type="dxa"/>
            <w:shd w:val="clear" w:color="auto" w:fill="00B0F0"/>
          </w:tcPr>
          <w:p w:rsidR="00F527A5" w:rsidRDefault="00F527A5" w:rsidP="0060676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Trata dos estudos voltados à aos indicadores de performance para mensuração das métricas das ações realizadas nas plataformas digitais. Análise da performance de navegação e usabilidade de sites, gestão e mensuração de campanhas online e métricas para as redes sociais Monitoramento, mensuração de reputação da marca dentro das mídias sociais.</w:t>
            </w:r>
          </w:p>
          <w:p w:rsidR="00F527A5" w:rsidRDefault="00F527A5" w:rsidP="00606768"/>
        </w:tc>
      </w:tr>
      <w:tr w:rsidR="00F527A5" w:rsidTr="00281389">
        <w:tc>
          <w:tcPr>
            <w:tcW w:w="1289" w:type="dxa"/>
            <w:vMerge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</w:p>
        </w:tc>
        <w:tc>
          <w:tcPr>
            <w:tcW w:w="1122" w:type="dxa"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  <w:r>
              <w:t>Matutino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  <w:r>
              <w:t>1º e 3º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F527A5" w:rsidRPr="00ED0294" w:rsidRDefault="00F527A5" w:rsidP="00606768">
            <w:pPr>
              <w:jc w:val="center"/>
              <w:rPr>
                <w:sz w:val="18"/>
                <w:szCs w:val="18"/>
              </w:rPr>
            </w:pPr>
            <w:r w:rsidRPr="00ED0294">
              <w:rPr>
                <w:sz w:val="18"/>
                <w:szCs w:val="18"/>
              </w:rPr>
              <w:t>Assessoria de Comunicação</w:t>
            </w:r>
          </w:p>
        </w:tc>
        <w:tc>
          <w:tcPr>
            <w:tcW w:w="567" w:type="dxa"/>
            <w:vMerge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</w:p>
        </w:tc>
        <w:tc>
          <w:tcPr>
            <w:tcW w:w="1701" w:type="dxa"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  <w:r>
              <w:t>Profa. Fernanda</w:t>
            </w:r>
          </w:p>
          <w:p w:rsidR="00F527A5" w:rsidRDefault="00F527A5" w:rsidP="00606768">
            <w:pPr>
              <w:jc w:val="center"/>
            </w:pPr>
            <w:r>
              <w:t>Iarossi</w:t>
            </w:r>
          </w:p>
        </w:tc>
        <w:tc>
          <w:tcPr>
            <w:tcW w:w="9214" w:type="dxa"/>
            <w:shd w:val="clear" w:color="auto" w:fill="00B0F0"/>
            <w:vAlign w:val="center"/>
          </w:tcPr>
          <w:p w:rsidR="00F527A5" w:rsidRDefault="00F527A5" w:rsidP="0060676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Estudos da assessoria de comunicação quanto ao seu funcionamento. Compreensão do papel de uma assessoria de imprensa - objetivos, estratégias, ferramentas de mediação entre organizações e imprensa.</w:t>
            </w:r>
          </w:p>
          <w:p w:rsidR="00F527A5" w:rsidRDefault="00F527A5" w:rsidP="00606768">
            <w:pPr>
              <w:jc w:val="both"/>
            </w:pPr>
          </w:p>
        </w:tc>
      </w:tr>
      <w:tr w:rsidR="00F527A5" w:rsidTr="00281389">
        <w:tc>
          <w:tcPr>
            <w:tcW w:w="1289" w:type="dxa"/>
            <w:vMerge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</w:p>
        </w:tc>
        <w:tc>
          <w:tcPr>
            <w:tcW w:w="1122" w:type="dxa"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  <w:r>
              <w:t>Noturno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  <w:r>
              <w:t xml:space="preserve">1º 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  <w:r>
              <w:t>Jornalismo Cultural</w:t>
            </w:r>
          </w:p>
        </w:tc>
        <w:tc>
          <w:tcPr>
            <w:tcW w:w="567" w:type="dxa"/>
            <w:vMerge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</w:p>
        </w:tc>
        <w:tc>
          <w:tcPr>
            <w:tcW w:w="1701" w:type="dxa"/>
            <w:shd w:val="clear" w:color="auto" w:fill="00B0F0"/>
            <w:vAlign w:val="center"/>
          </w:tcPr>
          <w:p w:rsidR="00F527A5" w:rsidRDefault="00F527A5" w:rsidP="00606768">
            <w:pPr>
              <w:jc w:val="center"/>
            </w:pPr>
            <w:r>
              <w:t>Profa. Lilian</w:t>
            </w:r>
          </w:p>
        </w:tc>
        <w:tc>
          <w:tcPr>
            <w:tcW w:w="9214" w:type="dxa"/>
            <w:shd w:val="clear" w:color="auto" w:fill="00B0F0"/>
          </w:tcPr>
          <w:p w:rsidR="00F527A5" w:rsidRDefault="00F527A5" w:rsidP="0028138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Conceito e história da Cultura. Conceito de jornalismo cultural. Gêneros de jornalismo cultural: reportagem; opinião; resenha literária; crítica literária, musical, cinematográfica e de arte. Análise de publicações específicas. A importância do arquivo. Televisão e comportamento: novos gêneros analisados pelo jornalismo cultural. O jornalismo cultural na internet, no rádio e na TV. Políticas culturais.</w:t>
            </w:r>
          </w:p>
          <w:p w:rsidR="00F527A5" w:rsidRDefault="00F527A5" w:rsidP="00606768"/>
        </w:tc>
      </w:tr>
      <w:tr w:rsidR="008870BC" w:rsidTr="008870BC">
        <w:tc>
          <w:tcPr>
            <w:tcW w:w="1289" w:type="dxa"/>
            <w:vMerge w:val="restart"/>
            <w:shd w:val="clear" w:color="auto" w:fill="CC99FF"/>
            <w:vAlign w:val="center"/>
          </w:tcPr>
          <w:p w:rsidR="008870BC" w:rsidRDefault="008870BC" w:rsidP="00DC7273">
            <w:pPr>
              <w:jc w:val="center"/>
            </w:pPr>
            <w:r>
              <w:t>Fotografia</w:t>
            </w:r>
          </w:p>
          <w:p w:rsidR="008870BC" w:rsidRDefault="008870BC" w:rsidP="003F7B71">
            <w:pPr>
              <w:jc w:val="center"/>
            </w:pPr>
          </w:p>
        </w:tc>
        <w:tc>
          <w:tcPr>
            <w:tcW w:w="1122" w:type="dxa"/>
            <w:vMerge w:val="restart"/>
            <w:shd w:val="clear" w:color="auto" w:fill="CC99FF"/>
            <w:vAlign w:val="center"/>
          </w:tcPr>
          <w:p w:rsidR="008870BC" w:rsidRDefault="008870BC" w:rsidP="00DC7273">
            <w:pPr>
              <w:jc w:val="center"/>
            </w:pPr>
            <w:r>
              <w:t>Matutino</w:t>
            </w:r>
          </w:p>
        </w:tc>
        <w:tc>
          <w:tcPr>
            <w:tcW w:w="709" w:type="dxa"/>
            <w:vMerge w:val="restart"/>
            <w:shd w:val="clear" w:color="auto" w:fill="CC99FF"/>
            <w:vAlign w:val="center"/>
          </w:tcPr>
          <w:p w:rsidR="008870BC" w:rsidRDefault="008870BC" w:rsidP="00DC7273">
            <w:pPr>
              <w:jc w:val="center"/>
            </w:pPr>
            <w:r>
              <w:t>1º e 3º</w:t>
            </w:r>
          </w:p>
        </w:tc>
        <w:tc>
          <w:tcPr>
            <w:tcW w:w="1275" w:type="dxa"/>
            <w:shd w:val="clear" w:color="auto" w:fill="CC99FF"/>
            <w:vAlign w:val="center"/>
          </w:tcPr>
          <w:p w:rsidR="008870BC" w:rsidRDefault="008870BC" w:rsidP="00DC7273">
            <w:pPr>
              <w:jc w:val="center"/>
            </w:pPr>
            <w:r>
              <w:t>Métricas para Mídias</w:t>
            </w:r>
          </w:p>
          <w:p w:rsidR="008870BC" w:rsidRDefault="008870BC" w:rsidP="00DC7273">
            <w:pPr>
              <w:jc w:val="center"/>
            </w:pPr>
            <w:r>
              <w:t>Digitais</w:t>
            </w:r>
          </w:p>
        </w:tc>
        <w:tc>
          <w:tcPr>
            <w:tcW w:w="567" w:type="dxa"/>
            <w:vMerge w:val="restart"/>
            <w:shd w:val="clear" w:color="auto" w:fill="CC99FF"/>
            <w:vAlign w:val="center"/>
          </w:tcPr>
          <w:p w:rsidR="008870BC" w:rsidRDefault="008870BC" w:rsidP="00DC7273">
            <w:pPr>
              <w:jc w:val="center"/>
            </w:pPr>
            <w:r>
              <w:t>34</w:t>
            </w:r>
          </w:p>
          <w:p w:rsidR="008870BC" w:rsidRDefault="008870BC" w:rsidP="00DC7273">
            <w:pPr>
              <w:jc w:val="center"/>
            </w:pPr>
          </w:p>
        </w:tc>
        <w:tc>
          <w:tcPr>
            <w:tcW w:w="1701" w:type="dxa"/>
            <w:shd w:val="clear" w:color="auto" w:fill="CC99FF"/>
            <w:vAlign w:val="center"/>
          </w:tcPr>
          <w:p w:rsidR="008870BC" w:rsidRDefault="008A1E03" w:rsidP="00DC7273">
            <w:pPr>
              <w:jc w:val="center"/>
            </w:pPr>
            <w:r>
              <w:t>Em contratação</w:t>
            </w:r>
          </w:p>
        </w:tc>
        <w:tc>
          <w:tcPr>
            <w:tcW w:w="9214" w:type="dxa"/>
            <w:shd w:val="clear" w:color="auto" w:fill="CC99FF"/>
          </w:tcPr>
          <w:p w:rsidR="008870BC" w:rsidRDefault="008870BC" w:rsidP="003F7B7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Trata dos estudos voltados à aos indicadores de performance para mensuração das métricas das ações realizadas nas plataformas digitais. Análise da performance de navegação e usabilidade de sites, gestão e mensuração de campanhas online e métricas para as redes sociais Monitoramento, mensuração de reputação da marca dentro das mídias sociais.</w:t>
            </w:r>
          </w:p>
          <w:p w:rsidR="008870BC" w:rsidRDefault="008870BC" w:rsidP="003F7B71">
            <w:pPr>
              <w:jc w:val="both"/>
            </w:pPr>
          </w:p>
        </w:tc>
      </w:tr>
      <w:tr w:rsidR="008870BC" w:rsidTr="008870BC">
        <w:tc>
          <w:tcPr>
            <w:tcW w:w="1289" w:type="dxa"/>
            <w:vMerge/>
            <w:shd w:val="clear" w:color="auto" w:fill="CC99FF"/>
            <w:vAlign w:val="center"/>
          </w:tcPr>
          <w:p w:rsidR="008870BC" w:rsidRDefault="008870BC" w:rsidP="00DC7273">
            <w:pPr>
              <w:jc w:val="center"/>
            </w:pPr>
          </w:p>
        </w:tc>
        <w:tc>
          <w:tcPr>
            <w:tcW w:w="1122" w:type="dxa"/>
            <w:vMerge/>
            <w:shd w:val="clear" w:color="auto" w:fill="CC99FF"/>
            <w:vAlign w:val="center"/>
          </w:tcPr>
          <w:p w:rsidR="008870BC" w:rsidRDefault="008870BC" w:rsidP="00DC7273">
            <w:pPr>
              <w:jc w:val="center"/>
            </w:pPr>
          </w:p>
        </w:tc>
        <w:tc>
          <w:tcPr>
            <w:tcW w:w="709" w:type="dxa"/>
            <w:vMerge/>
            <w:shd w:val="clear" w:color="auto" w:fill="CC99FF"/>
            <w:vAlign w:val="center"/>
          </w:tcPr>
          <w:p w:rsidR="008870BC" w:rsidRDefault="008870BC" w:rsidP="00DC7273">
            <w:pPr>
              <w:jc w:val="center"/>
            </w:pPr>
          </w:p>
        </w:tc>
        <w:tc>
          <w:tcPr>
            <w:tcW w:w="1275" w:type="dxa"/>
            <w:shd w:val="clear" w:color="auto" w:fill="CC99FF"/>
            <w:vAlign w:val="center"/>
          </w:tcPr>
          <w:p w:rsidR="008870BC" w:rsidRPr="003F7B71" w:rsidRDefault="008870BC" w:rsidP="00DC7273">
            <w:pPr>
              <w:jc w:val="center"/>
              <w:rPr>
                <w:sz w:val="18"/>
                <w:szCs w:val="18"/>
              </w:rPr>
            </w:pPr>
            <w:r w:rsidRPr="003F7B71">
              <w:rPr>
                <w:sz w:val="18"/>
                <w:szCs w:val="18"/>
              </w:rPr>
              <w:t>Assessoria de Comunicação</w:t>
            </w:r>
          </w:p>
        </w:tc>
        <w:tc>
          <w:tcPr>
            <w:tcW w:w="567" w:type="dxa"/>
            <w:vMerge/>
            <w:shd w:val="clear" w:color="auto" w:fill="CC99FF"/>
            <w:vAlign w:val="center"/>
          </w:tcPr>
          <w:p w:rsidR="008870BC" w:rsidRDefault="008870BC" w:rsidP="00DC7273">
            <w:pPr>
              <w:jc w:val="center"/>
            </w:pPr>
          </w:p>
        </w:tc>
        <w:tc>
          <w:tcPr>
            <w:tcW w:w="1701" w:type="dxa"/>
            <w:shd w:val="clear" w:color="auto" w:fill="CC99FF"/>
            <w:vAlign w:val="center"/>
          </w:tcPr>
          <w:p w:rsidR="008870BC" w:rsidRDefault="008A1E03" w:rsidP="00DC7273">
            <w:pPr>
              <w:jc w:val="center"/>
            </w:pPr>
            <w:r>
              <w:t xml:space="preserve">Profa. Fernanda </w:t>
            </w:r>
          </w:p>
          <w:p w:rsidR="008A1E03" w:rsidRDefault="008A1E03" w:rsidP="00DC7273">
            <w:pPr>
              <w:jc w:val="center"/>
            </w:pPr>
            <w:r>
              <w:t>Iarossi</w:t>
            </w:r>
          </w:p>
        </w:tc>
        <w:tc>
          <w:tcPr>
            <w:tcW w:w="9214" w:type="dxa"/>
            <w:shd w:val="clear" w:color="auto" w:fill="CC99FF"/>
          </w:tcPr>
          <w:p w:rsidR="008870BC" w:rsidRDefault="008870BC" w:rsidP="003F7B7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Estudos da assessoria de comunicação quanto ao seu funcionamento. Compreensão do papel de uma assessoria de imprensa - objetivos, estratégias, ferramentas de mediação entre organizações e imprensa.</w:t>
            </w:r>
          </w:p>
          <w:p w:rsidR="008870BC" w:rsidRDefault="008870BC" w:rsidP="00DC7273"/>
        </w:tc>
      </w:tr>
      <w:tr w:rsidR="008870BC" w:rsidTr="008870BC">
        <w:tc>
          <w:tcPr>
            <w:tcW w:w="1289" w:type="dxa"/>
            <w:vMerge/>
            <w:shd w:val="clear" w:color="auto" w:fill="CC99FF"/>
            <w:vAlign w:val="center"/>
          </w:tcPr>
          <w:p w:rsidR="008870BC" w:rsidRDefault="008870BC" w:rsidP="00DC7273">
            <w:pPr>
              <w:jc w:val="center"/>
            </w:pPr>
          </w:p>
        </w:tc>
        <w:tc>
          <w:tcPr>
            <w:tcW w:w="1122" w:type="dxa"/>
            <w:shd w:val="clear" w:color="auto" w:fill="CC99FF"/>
            <w:vAlign w:val="center"/>
          </w:tcPr>
          <w:p w:rsidR="008870BC" w:rsidRDefault="008870BC" w:rsidP="00DC7273">
            <w:pPr>
              <w:jc w:val="center"/>
            </w:pPr>
            <w:r>
              <w:t>Noturno</w:t>
            </w:r>
          </w:p>
        </w:tc>
        <w:tc>
          <w:tcPr>
            <w:tcW w:w="709" w:type="dxa"/>
            <w:shd w:val="clear" w:color="auto" w:fill="CC99FF"/>
            <w:vAlign w:val="center"/>
          </w:tcPr>
          <w:p w:rsidR="008870BC" w:rsidRDefault="008870BC" w:rsidP="00DC7273">
            <w:pPr>
              <w:jc w:val="center"/>
            </w:pPr>
            <w:r>
              <w:t>1º</w:t>
            </w:r>
          </w:p>
        </w:tc>
        <w:tc>
          <w:tcPr>
            <w:tcW w:w="1275" w:type="dxa"/>
            <w:shd w:val="clear" w:color="auto" w:fill="CC99FF"/>
            <w:vAlign w:val="center"/>
          </w:tcPr>
          <w:p w:rsidR="008870BC" w:rsidRDefault="008870BC" w:rsidP="00DC7273">
            <w:pPr>
              <w:jc w:val="center"/>
            </w:pPr>
            <w:r>
              <w:t>Jornalismo Cultural</w:t>
            </w:r>
          </w:p>
        </w:tc>
        <w:tc>
          <w:tcPr>
            <w:tcW w:w="567" w:type="dxa"/>
            <w:vMerge/>
            <w:shd w:val="clear" w:color="auto" w:fill="CC99FF"/>
            <w:vAlign w:val="center"/>
          </w:tcPr>
          <w:p w:rsidR="008870BC" w:rsidRDefault="008870BC" w:rsidP="00DC7273">
            <w:pPr>
              <w:jc w:val="center"/>
            </w:pPr>
          </w:p>
        </w:tc>
        <w:tc>
          <w:tcPr>
            <w:tcW w:w="1701" w:type="dxa"/>
            <w:shd w:val="clear" w:color="auto" w:fill="CC99FF"/>
            <w:vAlign w:val="center"/>
          </w:tcPr>
          <w:p w:rsidR="008870BC" w:rsidRDefault="008A1E03" w:rsidP="00DC7273">
            <w:pPr>
              <w:jc w:val="center"/>
            </w:pPr>
            <w:r>
              <w:t>Profa. Lilian</w:t>
            </w:r>
          </w:p>
        </w:tc>
        <w:tc>
          <w:tcPr>
            <w:tcW w:w="9214" w:type="dxa"/>
            <w:shd w:val="clear" w:color="auto" w:fill="CC99FF"/>
          </w:tcPr>
          <w:p w:rsidR="008870BC" w:rsidRDefault="008870BC" w:rsidP="003F7B71">
            <w:pPr>
              <w:jc w:val="both"/>
              <w:rPr>
                <w:rFonts w:ascii="Calibri" w:hAnsi="Calibri"/>
                <w:color w:val="000000"/>
              </w:rPr>
            </w:pPr>
          </w:p>
          <w:p w:rsidR="008870BC" w:rsidRDefault="008870BC" w:rsidP="003F7B71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Conceito e história da Cultura. Conceito de jornalismo cultural. Gêneros de jornalismo cultural: reportagem; opinião; resenha literária; crítica literária, musical, cinematográfica e de arte. Análise de publicações específicas. A importância do arquivo. Televisão e comportamento: novos gêneros analisados pelo jornalismo cultural. O jornalismo cultural na internet, no rádio e na TV. Políticas culturais.</w:t>
            </w:r>
          </w:p>
          <w:p w:rsidR="008870BC" w:rsidRDefault="008870BC" w:rsidP="00DC7273"/>
        </w:tc>
      </w:tr>
      <w:tr w:rsidR="003F7B71" w:rsidTr="003F7B71">
        <w:tc>
          <w:tcPr>
            <w:tcW w:w="1289" w:type="dxa"/>
            <w:shd w:val="clear" w:color="auto" w:fill="FBE4D5" w:themeFill="accent2" w:themeFillTint="33"/>
            <w:vAlign w:val="center"/>
          </w:tcPr>
          <w:p w:rsidR="003F7B71" w:rsidRPr="003F7B71" w:rsidRDefault="003F7B71" w:rsidP="003F7B71">
            <w:pPr>
              <w:jc w:val="center"/>
              <w:rPr>
                <w:b/>
              </w:rPr>
            </w:pPr>
            <w:r w:rsidRPr="003F7B71">
              <w:rPr>
                <w:b/>
              </w:rPr>
              <w:lastRenderedPageBreak/>
              <w:t>CURSO</w:t>
            </w:r>
          </w:p>
        </w:tc>
        <w:tc>
          <w:tcPr>
            <w:tcW w:w="1122" w:type="dxa"/>
            <w:shd w:val="clear" w:color="auto" w:fill="FBE4D5" w:themeFill="accent2" w:themeFillTint="33"/>
            <w:vAlign w:val="center"/>
          </w:tcPr>
          <w:p w:rsidR="003F7B71" w:rsidRPr="003F7B71" w:rsidRDefault="003F7B71" w:rsidP="003F7B71">
            <w:pPr>
              <w:jc w:val="center"/>
              <w:rPr>
                <w:b/>
              </w:rPr>
            </w:pPr>
            <w:r w:rsidRPr="003F7B71">
              <w:rPr>
                <w:b/>
              </w:rPr>
              <w:t>TURNO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3F7B71" w:rsidRPr="003F7B71" w:rsidRDefault="003F7B71" w:rsidP="003F7B71">
            <w:pPr>
              <w:jc w:val="center"/>
              <w:rPr>
                <w:b/>
              </w:rPr>
            </w:pPr>
            <w:r w:rsidRPr="003F7B71">
              <w:rPr>
                <w:b/>
              </w:rPr>
              <w:t>SEM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3F7B71" w:rsidRPr="003F7B71" w:rsidRDefault="003F7B71" w:rsidP="003F7B71">
            <w:pPr>
              <w:jc w:val="center"/>
              <w:rPr>
                <w:b/>
              </w:rPr>
            </w:pPr>
            <w:r w:rsidRPr="003F7B71">
              <w:rPr>
                <w:b/>
              </w:rPr>
              <w:t>DISCIPLINA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:rsidR="003F7B71" w:rsidRPr="003F7B71" w:rsidRDefault="003F7B71" w:rsidP="003F7B71">
            <w:pPr>
              <w:jc w:val="center"/>
              <w:rPr>
                <w:b/>
              </w:rPr>
            </w:pPr>
            <w:r w:rsidRPr="003F7B71">
              <w:rPr>
                <w:b/>
              </w:rPr>
              <w:t>CH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3F7B71" w:rsidRPr="003F7B71" w:rsidRDefault="003F7B71" w:rsidP="003F7B71">
            <w:pPr>
              <w:jc w:val="center"/>
              <w:rPr>
                <w:b/>
              </w:rPr>
            </w:pPr>
            <w:r w:rsidRPr="003F7B71">
              <w:rPr>
                <w:b/>
              </w:rPr>
              <w:t>PROFESSOR</w:t>
            </w:r>
          </w:p>
        </w:tc>
        <w:tc>
          <w:tcPr>
            <w:tcW w:w="9214" w:type="dxa"/>
            <w:shd w:val="clear" w:color="auto" w:fill="FBE4D5" w:themeFill="accent2" w:themeFillTint="33"/>
          </w:tcPr>
          <w:p w:rsidR="003F7B71" w:rsidRPr="003F7B71" w:rsidRDefault="003F7B71" w:rsidP="003F7B7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F7B71">
              <w:rPr>
                <w:rFonts w:ascii="Calibri" w:hAnsi="Calibri"/>
                <w:b/>
                <w:color w:val="000000"/>
              </w:rPr>
              <w:t>EMENTA</w:t>
            </w:r>
          </w:p>
        </w:tc>
      </w:tr>
      <w:tr w:rsidR="008870BC" w:rsidTr="008870BC">
        <w:tc>
          <w:tcPr>
            <w:tcW w:w="1289" w:type="dxa"/>
            <w:shd w:val="clear" w:color="auto" w:fill="CC99FF"/>
            <w:vAlign w:val="center"/>
          </w:tcPr>
          <w:p w:rsidR="003F7B71" w:rsidRPr="008870BC" w:rsidRDefault="008870BC" w:rsidP="003F7B71">
            <w:pPr>
              <w:jc w:val="center"/>
            </w:pPr>
            <w:r w:rsidRPr="008870BC">
              <w:t>Fotografia</w:t>
            </w:r>
          </w:p>
        </w:tc>
        <w:tc>
          <w:tcPr>
            <w:tcW w:w="1122" w:type="dxa"/>
            <w:shd w:val="clear" w:color="auto" w:fill="CC99FF"/>
            <w:vAlign w:val="center"/>
          </w:tcPr>
          <w:p w:rsidR="003F7B71" w:rsidRPr="008870BC" w:rsidRDefault="008870BC" w:rsidP="008870BC">
            <w:pPr>
              <w:jc w:val="center"/>
            </w:pPr>
            <w:r w:rsidRPr="008870BC">
              <w:t>Matu</w:t>
            </w:r>
            <w:r>
              <w:t>t</w:t>
            </w:r>
            <w:r w:rsidRPr="008870BC">
              <w:t>ino</w:t>
            </w:r>
          </w:p>
        </w:tc>
        <w:tc>
          <w:tcPr>
            <w:tcW w:w="709" w:type="dxa"/>
            <w:shd w:val="clear" w:color="auto" w:fill="CC99FF"/>
            <w:vAlign w:val="center"/>
          </w:tcPr>
          <w:p w:rsidR="003F7B71" w:rsidRPr="008870BC" w:rsidRDefault="008870BC" w:rsidP="003F7B71">
            <w:pPr>
              <w:jc w:val="center"/>
            </w:pPr>
            <w:r w:rsidRPr="008870BC">
              <w:t>2º</w:t>
            </w:r>
          </w:p>
        </w:tc>
        <w:tc>
          <w:tcPr>
            <w:tcW w:w="1275" w:type="dxa"/>
            <w:shd w:val="clear" w:color="auto" w:fill="CC99FF"/>
            <w:vAlign w:val="center"/>
          </w:tcPr>
          <w:p w:rsidR="003F7B71" w:rsidRPr="008870BC" w:rsidRDefault="008870BC" w:rsidP="008870BC">
            <w:pPr>
              <w:jc w:val="center"/>
              <w:rPr>
                <w:sz w:val="18"/>
                <w:szCs w:val="18"/>
              </w:rPr>
            </w:pPr>
            <w:r w:rsidRPr="008870BC">
              <w:rPr>
                <w:sz w:val="18"/>
                <w:szCs w:val="18"/>
              </w:rPr>
              <w:t xml:space="preserve">Interpretação de textos audiovisuais </w:t>
            </w:r>
          </w:p>
        </w:tc>
        <w:tc>
          <w:tcPr>
            <w:tcW w:w="567" w:type="dxa"/>
            <w:shd w:val="clear" w:color="auto" w:fill="CC99FF"/>
            <w:vAlign w:val="center"/>
          </w:tcPr>
          <w:p w:rsidR="003F7B71" w:rsidRPr="008870BC" w:rsidRDefault="008870BC" w:rsidP="003F7B71">
            <w:pPr>
              <w:jc w:val="center"/>
            </w:pPr>
            <w:r>
              <w:t>34</w:t>
            </w:r>
          </w:p>
        </w:tc>
        <w:tc>
          <w:tcPr>
            <w:tcW w:w="1701" w:type="dxa"/>
            <w:shd w:val="clear" w:color="auto" w:fill="CC99FF"/>
            <w:vAlign w:val="center"/>
          </w:tcPr>
          <w:p w:rsidR="003F7B71" w:rsidRPr="008A1E03" w:rsidRDefault="008A1E03" w:rsidP="003F7B71">
            <w:pPr>
              <w:jc w:val="center"/>
            </w:pPr>
            <w:r w:rsidRPr="008A1E03">
              <w:t>Em contratação</w:t>
            </w:r>
          </w:p>
        </w:tc>
        <w:tc>
          <w:tcPr>
            <w:tcW w:w="9214" w:type="dxa"/>
            <w:shd w:val="clear" w:color="auto" w:fill="CC99FF"/>
          </w:tcPr>
          <w:p w:rsidR="008870BC" w:rsidRDefault="008870BC" w:rsidP="008870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Panorama histórico sobre as técnicas de interpretação de textos audiovisuais, indústria e mercado. Práticas em estúdio de rádio e TV para direção de atores e apresentadores. Tipos de locução para a produção audiovisual.</w:t>
            </w:r>
          </w:p>
          <w:p w:rsidR="003F7B71" w:rsidRPr="008870BC" w:rsidRDefault="003F7B71" w:rsidP="003F7B7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8870BC" w:rsidTr="008870BC">
        <w:tc>
          <w:tcPr>
            <w:tcW w:w="1289" w:type="dxa"/>
            <w:vMerge w:val="restart"/>
            <w:shd w:val="clear" w:color="auto" w:fill="FFCC99"/>
            <w:vAlign w:val="center"/>
          </w:tcPr>
          <w:p w:rsidR="008870BC" w:rsidRDefault="008870BC" w:rsidP="008870BC">
            <w:pPr>
              <w:jc w:val="center"/>
            </w:pPr>
            <w:r>
              <w:t>Produção</w:t>
            </w:r>
          </w:p>
          <w:p w:rsidR="008870BC" w:rsidRDefault="008870BC" w:rsidP="008870BC">
            <w:pPr>
              <w:jc w:val="center"/>
            </w:pPr>
            <w:r>
              <w:t>Audiovisual</w:t>
            </w:r>
          </w:p>
          <w:p w:rsidR="008870BC" w:rsidRDefault="008870BC" w:rsidP="008870BC">
            <w:pPr>
              <w:jc w:val="center"/>
            </w:pPr>
          </w:p>
        </w:tc>
        <w:tc>
          <w:tcPr>
            <w:tcW w:w="1122" w:type="dxa"/>
            <w:vMerge w:val="restart"/>
            <w:shd w:val="clear" w:color="auto" w:fill="FFCC99"/>
            <w:vAlign w:val="center"/>
          </w:tcPr>
          <w:p w:rsidR="008870BC" w:rsidRDefault="008870BC" w:rsidP="008870BC">
            <w:pPr>
              <w:jc w:val="center"/>
            </w:pPr>
            <w:r>
              <w:t>Matutino</w:t>
            </w:r>
          </w:p>
        </w:tc>
        <w:tc>
          <w:tcPr>
            <w:tcW w:w="709" w:type="dxa"/>
            <w:vMerge w:val="restart"/>
            <w:shd w:val="clear" w:color="auto" w:fill="FFCC99"/>
            <w:vAlign w:val="center"/>
          </w:tcPr>
          <w:p w:rsidR="008870BC" w:rsidRDefault="008870BC" w:rsidP="008870BC">
            <w:pPr>
              <w:jc w:val="center"/>
            </w:pPr>
            <w:r>
              <w:t>1º e 3º</w:t>
            </w:r>
          </w:p>
        </w:tc>
        <w:tc>
          <w:tcPr>
            <w:tcW w:w="1275" w:type="dxa"/>
            <w:shd w:val="clear" w:color="auto" w:fill="FFCC99"/>
            <w:vAlign w:val="center"/>
          </w:tcPr>
          <w:p w:rsidR="008870BC" w:rsidRDefault="008870BC" w:rsidP="008870BC">
            <w:pPr>
              <w:jc w:val="center"/>
            </w:pPr>
            <w:r>
              <w:t>Métricas para Mídias</w:t>
            </w:r>
          </w:p>
          <w:p w:rsidR="008870BC" w:rsidRDefault="008870BC" w:rsidP="008870BC">
            <w:pPr>
              <w:jc w:val="center"/>
            </w:pPr>
            <w:r>
              <w:t>Digitais</w:t>
            </w:r>
          </w:p>
        </w:tc>
        <w:tc>
          <w:tcPr>
            <w:tcW w:w="567" w:type="dxa"/>
            <w:vMerge w:val="restart"/>
            <w:shd w:val="clear" w:color="auto" w:fill="FFCC99"/>
            <w:vAlign w:val="center"/>
          </w:tcPr>
          <w:p w:rsidR="008870BC" w:rsidRDefault="008870BC" w:rsidP="008870BC">
            <w:pPr>
              <w:jc w:val="center"/>
            </w:pPr>
            <w:r>
              <w:t>34</w:t>
            </w:r>
          </w:p>
          <w:p w:rsidR="008870BC" w:rsidRDefault="008870BC" w:rsidP="008870BC">
            <w:pPr>
              <w:jc w:val="center"/>
            </w:pPr>
          </w:p>
        </w:tc>
        <w:tc>
          <w:tcPr>
            <w:tcW w:w="1701" w:type="dxa"/>
            <w:shd w:val="clear" w:color="auto" w:fill="FFCC99"/>
            <w:vAlign w:val="center"/>
          </w:tcPr>
          <w:p w:rsidR="008870BC" w:rsidRDefault="008A1E03" w:rsidP="008870BC">
            <w:pPr>
              <w:jc w:val="center"/>
            </w:pPr>
            <w:r>
              <w:t>Em contratação</w:t>
            </w:r>
          </w:p>
        </w:tc>
        <w:tc>
          <w:tcPr>
            <w:tcW w:w="9214" w:type="dxa"/>
            <w:shd w:val="clear" w:color="auto" w:fill="FFCC99"/>
          </w:tcPr>
          <w:p w:rsidR="008870BC" w:rsidRDefault="008870BC" w:rsidP="008870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Trata dos estudos voltados à aos indicadores de performance para mensuração das métricas das ações realizadas nas plataformas digitais. Análise da performance de navegação e usabilidade de sites, gestão e mensuração de campanhas online e métricas para as redes sociais Monitoramento, mensuração de reputação da marca dentro das mídias sociais.</w:t>
            </w:r>
          </w:p>
          <w:p w:rsidR="008870BC" w:rsidRDefault="008870BC" w:rsidP="008870BC">
            <w:pPr>
              <w:jc w:val="both"/>
            </w:pPr>
          </w:p>
        </w:tc>
      </w:tr>
      <w:tr w:rsidR="008870BC" w:rsidTr="008870BC">
        <w:tc>
          <w:tcPr>
            <w:tcW w:w="1289" w:type="dxa"/>
            <w:vMerge/>
            <w:shd w:val="clear" w:color="auto" w:fill="FFCC99"/>
            <w:vAlign w:val="center"/>
          </w:tcPr>
          <w:p w:rsidR="008870BC" w:rsidRDefault="008870BC" w:rsidP="008870BC">
            <w:pPr>
              <w:jc w:val="center"/>
            </w:pPr>
          </w:p>
        </w:tc>
        <w:tc>
          <w:tcPr>
            <w:tcW w:w="1122" w:type="dxa"/>
            <w:vMerge/>
            <w:shd w:val="clear" w:color="auto" w:fill="FFCC99"/>
            <w:vAlign w:val="center"/>
          </w:tcPr>
          <w:p w:rsidR="008870BC" w:rsidRDefault="008870BC" w:rsidP="008870BC">
            <w:pPr>
              <w:jc w:val="center"/>
            </w:pPr>
          </w:p>
        </w:tc>
        <w:tc>
          <w:tcPr>
            <w:tcW w:w="709" w:type="dxa"/>
            <w:vMerge/>
            <w:shd w:val="clear" w:color="auto" w:fill="FFCC99"/>
            <w:vAlign w:val="center"/>
          </w:tcPr>
          <w:p w:rsidR="008870BC" w:rsidRDefault="008870BC" w:rsidP="008870BC">
            <w:pPr>
              <w:jc w:val="center"/>
            </w:pPr>
          </w:p>
        </w:tc>
        <w:tc>
          <w:tcPr>
            <w:tcW w:w="1275" w:type="dxa"/>
            <w:shd w:val="clear" w:color="auto" w:fill="FFCC99"/>
            <w:vAlign w:val="center"/>
          </w:tcPr>
          <w:p w:rsidR="008870BC" w:rsidRPr="003F7B71" w:rsidRDefault="008870BC" w:rsidP="008870BC">
            <w:pPr>
              <w:jc w:val="center"/>
              <w:rPr>
                <w:sz w:val="18"/>
                <w:szCs w:val="18"/>
              </w:rPr>
            </w:pPr>
            <w:r w:rsidRPr="003F7B71">
              <w:rPr>
                <w:sz w:val="18"/>
                <w:szCs w:val="18"/>
              </w:rPr>
              <w:t>Assessoria de Comunicação</w:t>
            </w:r>
          </w:p>
        </w:tc>
        <w:tc>
          <w:tcPr>
            <w:tcW w:w="567" w:type="dxa"/>
            <w:vMerge/>
            <w:shd w:val="clear" w:color="auto" w:fill="FFCC99"/>
            <w:vAlign w:val="center"/>
          </w:tcPr>
          <w:p w:rsidR="008870BC" w:rsidRDefault="008870BC" w:rsidP="008870BC">
            <w:pPr>
              <w:jc w:val="center"/>
            </w:pPr>
          </w:p>
        </w:tc>
        <w:tc>
          <w:tcPr>
            <w:tcW w:w="1701" w:type="dxa"/>
            <w:shd w:val="clear" w:color="auto" w:fill="FFCC99"/>
            <w:vAlign w:val="center"/>
          </w:tcPr>
          <w:p w:rsidR="008870BC" w:rsidRDefault="008A1E03" w:rsidP="008870BC">
            <w:pPr>
              <w:jc w:val="center"/>
            </w:pPr>
            <w:r>
              <w:t>Profa. Fernanda</w:t>
            </w:r>
          </w:p>
          <w:p w:rsidR="008A1E03" w:rsidRDefault="008A1E03" w:rsidP="008870BC">
            <w:pPr>
              <w:jc w:val="center"/>
            </w:pPr>
            <w:r>
              <w:t>Iarossi</w:t>
            </w:r>
          </w:p>
        </w:tc>
        <w:tc>
          <w:tcPr>
            <w:tcW w:w="9214" w:type="dxa"/>
            <w:shd w:val="clear" w:color="auto" w:fill="FFCC99"/>
          </w:tcPr>
          <w:p w:rsidR="008870BC" w:rsidRDefault="008870BC" w:rsidP="008870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Estudos da assessoria de comunicação quanto ao seu funcionamento. Compreensão do papel de uma assessoria de imprensa - objetivos, estratégias, ferramentas de mediação entre organizações e imprensa.</w:t>
            </w:r>
          </w:p>
          <w:p w:rsidR="008870BC" w:rsidRDefault="008870BC" w:rsidP="008870BC"/>
        </w:tc>
      </w:tr>
      <w:tr w:rsidR="008870BC" w:rsidTr="008870BC">
        <w:tc>
          <w:tcPr>
            <w:tcW w:w="1289" w:type="dxa"/>
            <w:vMerge/>
            <w:shd w:val="clear" w:color="auto" w:fill="FFCC99"/>
            <w:vAlign w:val="center"/>
          </w:tcPr>
          <w:p w:rsidR="008870BC" w:rsidRDefault="008870BC" w:rsidP="008870BC">
            <w:pPr>
              <w:jc w:val="center"/>
            </w:pPr>
          </w:p>
        </w:tc>
        <w:tc>
          <w:tcPr>
            <w:tcW w:w="1122" w:type="dxa"/>
            <w:shd w:val="clear" w:color="auto" w:fill="FFCC99"/>
            <w:vAlign w:val="center"/>
          </w:tcPr>
          <w:p w:rsidR="008870BC" w:rsidRDefault="008870BC" w:rsidP="008870BC">
            <w:pPr>
              <w:jc w:val="center"/>
            </w:pPr>
            <w:r>
              <w:t>Noturno</w:t>
            </w:r>
          </w:p>
        </w:tc>
        <w:tc>
          <w:tcPr>
            <w:tcW w:w="709" w:type="dxa"/>
            <w:shd w:val="clear" w:color="auto" w:fill="FFCC99"/>
            <w:vAlign w:val="center"/>
          </w:tcPr>
          <w:p w:rsidR="008870BC" w:rsidRDefault="008870BC" w:rsidP="008870BC">
            <w:pPr>
              <w:jc w:val="center"/>
            </w:pPr>
            <w:r>
              <w:t>1º</w:t>
            </w:r>
          </w:p>
        </w:tc>
        <w:tc>
          <w:tcPr>
            <w:tcW w:w="1275" w:type="dxa"/>
            <w:shd w:val="clear" w:color="auto" w:fill="FFCC99"/>
            <w:vAlign w:val="center"/>
          </w:tcPr>
          <w:p w:rsidR="008870BC" w:rsidRDefault="008870BC" w:rsidP="008870BC">
            <w:pPr>
              <w:jc w:val="center"/>
            </w:pPr>
            <w:r>
              <w:t>Jornalismo Cultural</w:t>
            </w:r>
          </w:p>
        </w:tc>
        <w:tc>
          <w:tcPr>
            <w:tcW w:w="567" w:type="dxa"/>
            <w:vMerge/>
            <w:shd w:val="clear" w:color="auto" w:fill="FFCC99"/>
            <w:vAlign w:val="center"/>
          </w:tcPr>
          <w:p w:rsidR="008870BC" w:rsidRDefault="008870BC" w:rsidP="008870BC">
            <w:pPr>
              <w:jc w:val="center"/>
            </w:pPr>
          </w:p>
        </w:tc>
        <w:tc>
          <w:tcPr>
            <w:tcW w:w="1701" w:type="dxa"/>
            <w:shd w:val="clear" w:color="auto" w:fill="FFCC99"/>
            <w:vAlign w:val="center"/>
          </w:tcPr>
          <w:p w:rsidR="008870BC" w:rsidRDefault="008A1E03" w:rsidP="008870BC">
            <w:pPr>
              <w:jc w:val="center"/>
            </w:pPr>
            <w:r>
              <w:t>Profa. Lilian</w:t>
            </w:r>
          </w:p>
        </w:tc>
        <w:tc>
          <w:tcPr>
            <w:tcW w:w="9214" w:type="dxa"/>
            <w:shd w:val="clear" w:color="auto" w:fill="FFCC99"/>
          </w:tcPr>
          <w:p w:rsidR="008870BC" w:rsidRDefault="008870BC" w:rsidP="008870BC">
            <w:pPr>
              <w:jc w:val="both"/>
              <w:rPr>
                <w:rFonts w:ascii="Calibri" w:hAnsi="Calibri"/>
                <w:color w:val="000000"/>
              </w:rPr>
            </w:pPr>
          </w:p>
          <w:p w:rsidR="008870BC" w:rsidRDefault="008870BC" w:rsidP="008870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Conceito e história da Cultura. Conceito de jornalismo cultural. Gêneros de jornalismo cultural: reportagem; opinião; resenha literária; crítica literária, musical, cinematográfica e de arte. Análise de publicações específicas. A importância do arquivo. Televisão e comportamento: novos gêneros analisados pelo jornalismo cultural. O jornalismo cultural na internet, no rádio e na TV. Políticas culturais.</w:t>
            </w:r>
          </w:p>
          <w:p w:rsidR="008870BC" w:rsidRDefault="008870BC" w:rsidP="008870BC"/>
        </w:tc>
      </w:tr>
      <w:tr w:rsidR="008870BC" w:rsidTr="008870BC">
        <w:tc>
          <w:tcPr>
            <w:tcW w:w="1289" w:type="dxa"/>
            <w:vMerge/>
            <w:shd w:val="clear" w:color="auto" w:fill="FFCC99"/>
            <w:vAlign w:val="center"/>
          </w:tcPr>
          <w:p w:rsidR="008870BC" w:rsidRPr="008870BC" w:rsidRDefault="008870BC" w:rsidP="008870BC">
            <w:pPr>
              <w:jc w:val="center"/>
            </w:pPr>
          </w:p>
        </w:tc>
        <w:tc>
          <w:tcPr>
            <w:tcW w:w="1122" w:type="dxa"/>
            <w:shd w:val="clear" w:color="auto" w:fill="FFCC99"/>
            <w:vAlign w:val="center"/>
          </w:tcPr>
          <w:p w:rsidR="008870BC" w:rsidRPr="008870BC" w:rsidRDefault="008870BC" w:rsidP="008870BC">
            <w:pPr>
              <w:jc w:val="center"/>
            </w:pPr>
            <w:r w:rsidRPr="008870BC">
              <w:t>Matu</w:t>
            </w:r>
            <w:r>
              <w:t>t</w:t>
            </w:r>
            <w:r w:rsidRPr="008870BC">
              <w:t>ino</w:t>
            </w:r>
          </w:p>
        </w:tc>
        <w:tc>
          <w:tcPr>
            <w:tcW w:w="709" w:type="dxa"/>
            <w:shd w:val="clear" w:color="auto" w:fill="FFCC99"/>
            <w:vAlign w:val="center"/>
          </w:tcPr>
          <w:p w:rsidR="008870BC" w:rsidRPr="008870BC" w:rsidRDefault="008870BC" w:rsidP="008870BC">
            <w:pPr>
              <w:jc w:val="center"/>
            </w:pPr>
            <w:r w:rsidRPr="008870BC">
              <w:t>2º</w:t>
            </w:r>
          </w:p>
        </w:tc>
        <w:tc>
          <w:tcPr>
            <w:tcW w:w="1275" w:type="dxa"/>
            <w:shd w:val="clear" w:color="auto" w:fill="FFCC99"/>
            <w:vAlign w:val="center"/>
          </w:tcPr>
          <w:p w:rsidR="008870BC" w:rsidRPr="008870BC" w:rsidRDefault="008870BC" w:rsidP="008870BC">
            <w:pPr>
              <w:jc w:val="center"/>
              <w:rPr>
                <w:sz w:val="18"/>
                <w:szCs w:val="18"/>
              </w:rPr>
            </w:pPr>
            <w:r w:rsidRPr="008870BC">
              <w:rPr>
                <w:sz w:val="18"/>
                <w:szCs w:val="18"/>
              </w:rPr>
              <w:t xml:space="preserve">Interpretação de textos audiovisuais </w:t>
            </w:r>
          </w:p>
        </w:tc>
        <w:tc>
          <w:tcPr>
            <w:tcW w:w="567" w:type="dxa"/>
            <w:vMerge/>
            <w:shd w:val="clear" w:color="auto" w:fill="FFCC99"/>
            <w:vAlign w:val="center"/>
          </w:tcPr>
          <w:p w:rsidR="008870BC" w:rsidRPr="008870BC" w:rsidRDefault="008870BC" w:rsidP="008870BC">
            <w:pPr>
              <w:jc w:val="center"/>
            </w:pPr>
          </w:p>
        </w:tc>
        <w:tc>
          <w:tcPr>
            <w:tcW w:w="1701" w:type="dxa"/>
            <w:shd w:val="clear" w:color="auto" w:fill="FFCC99"/>
            <w:vAlign w:val="center"/>
          </w:tcPr>
          <w:p w:rsidR="008870BC" w:rsidRPr="008A1E03" w:rsidRDefault="008A1E03" w:rsidP="008870BC">
            <w:pPr>
              <w:jc w:val="center"/>
            </w:pPr>
            <w:r w:rsidRPr="008A1E03">
              <w:t>Em contratação</w:t>
            </w:r>
          </w:p>
        </w:tc>
        <w:tc>
          <w:tcPr>
            <w:tcW w:w="9214" w:type="dxa"/>
            <w:shd w:val="clear" w:color="auto" w:fill="FFCC99"/>
          </w:tcPr>
          <w:p w:rsidR="008870BC" w:rsidRDefault="008870BC" w:rsidP="008870B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Panorama histórico sobre as técnicas de interpretação de textos audiovisuais, indústria e mercado. Práticas em estúdio de rádio e TV para direção de atores e apresentadores. Tipos de locução para a produção audiovisual.</w:t>
            </w:r>
          </w:p>
          <w:p w:rsidR="008870BC" w:rsidRPr="008870BC" w:rsidRDefault="008870BC" w:rsidP="008870BC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D727B5" w:rsidRDefault="00D727B5"/>
    <w:sectPr w:rsidR="00D727B5" w:rsidSect="00F345D8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7B"/>
    <w:rsid w:val="00173EF8"/>
    <w:rsid w:val="001E4010"/>
    <w:rsid w:val="00222669"/>
    <w:rsid w:val="00281389"/>
    <w:rsid w:val="002B0FDF"/>
    <w:rsid w:val="00362663"/>
    <w:rsid w:val="003A4BF9"/>
    <w:rsid w:val="003F7B71"/>
    <w:rsid w:val="00634293"/>
    <w:rsid w:val="006A44BC"/>
    <w:rsid w:val="00761ED3"/>
    <w:rsid w:val="00823A00"/>
    <w:rsid w:val="00875F9E"/>
    <w:rsid w:val="008870BC"/>
    <w:rsid w:val="008A1E03"/>
    <w:rsid w:val="008B0929"/>
    <w:rsid w:val="008E582C"/>
    <w:rsid w:val="00961972"/>
    <w:rsid w:val="009A30D5"/>
    <w:rsid w:val="00B51B28"/>
    <w:rsid w:val="00C159F4"/>
    <w:rsid w:val="00CA247B"/>
    <w:rsid w:val="00CC44AC"/>
    <w:rsid w:val="00D3499A"/>
    <w:rsid w:val="00D523E6"/>
    <w:rsid w:val="00D727B5"/>
    <w:rsid w:val="00D947B1"/>
    <w:rsid w:val="00DB5828"/>
    <w:rsid w:val="00DC7273"/>
    <w:rsid w:val="00ED0294"/>
    <w:rsid w:val="00F345D8"/>
    <w:rsid w:val="00F374AA"/>
    <w:rsid w:val="00F527A5"/>
    <w:rsid w:val="00F8519F"/>
    <w:rsid w:val="00FC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5E344-6568-49F3-AB1C-E8B0F59E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BC47C-4088-41F3-B273-4DD7165E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2167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Pia Sociedade de São Paulo</Company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Pereira</dc:creator>
  <cp:keywords/>
  <dc:description/>
  <cp:lastModifiedBy>Glaucia Pereira</cp:lastModifiedBy>
  <cp:revision>20</cp:revision>
  <dcterms:created xsi:type="dcterms:W3CDTF">2016-11-30T12:48:00Z</dcterms:created>
  <dcterms:modified xsi:type="dcterms:W3CDTF">2016-12-05T15:41:00Z</dcterms:modified>
</cp:coreProperties>
</file>